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35B59" w14:textId="0B064C2A" w:rsidR="005977B0" w:rsidRPr="00A70457" w:rsidRDefault="005977B0" w:rsidP="00A70457">
      <w:pPr>
        <w:spacing w:after="160" w:line="259" w:lineRule="auto"/>
        <w:sectPr w:rsidR="005977B0" w:rsidRPr="00A70457" w:rsidSect="00C3183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185" w:bottom="1134" w:left="1276" w:header="709" w:footer="709" w:gutter="0"/>
          <w:pgNumType w:start="1"/>
          <w:cols w:space="708"/>
          <w:titlePg/>
          <w:docGrid w:linePitch="360"/>
        </w:sectPr>
      </w:pPr>
    </w:p>
    <w:p w14:paraId="3D79E6B4" w14:textId="11F3671B" w:rsidR="00A815D9" w:rsidRPr="00B9282F" w:rsidRDefault="00A815D9" w:rsidP="00A815D9">
      <w:pPr>
        <w:pStyle w:val="Ttulo1"/>
        <w:jc w:val="center"/>
      </w:pPr>
      <w:r>
        <w:t>Título en español</w:t>
      </w:r>
    </w:p>
    <w:p w14:paraId="08945C37" w14:textId="7A981E72" w:rsidR="00A815D9" w:rsidRDefault="00A815D9" w:rsidP="00A815D9">
      <w:pPr>
        <w:pStyle w:val="Sinespaciado"/>
        <w:jc w:val="center"/>
        <w:rPr>
          <w:rFonts w:ascii="Eurostile" w:eastAsiaTheme="majorEastAsia" w:hAnsi="Eurostile" w:cstheme="majorBidi"/>
          <w:b/>
          <w:color w:val="004C4C"/>
          <w:sz w:val="32"/>
          <w:szCs w:val="32"/>
        </w:rPr>
      </w:pPr>
      <w:r w:rsidRPr="00A815D9">
        <w:rPr>
          <w:rFonts w:ascii="Eurostile" w:eastAsiaTheme="majorEastAsia" w:hAnsi="Eurostile" w:cstheme="majorBidi"/>
          <w:b/>
          <w:color w:val="004C4C"/>
          <w:sz w:val="32"/>
          <w:szCs w:val="32"/>
        </w:rPr>
        <w:t>Título en inglés</w:t>
      </w:r>
    </w:p>
    <w:p w14:paraId="5E2769BF" w14:textId="77777777" w:rsidR="00A815D9" w:rsidRDefault="00A815D9" w:rsidP="00A815D9">
      <w:pPr>
        <w:pStyle w:val="Sinespaciado"/>
        <w:rPr>
          <w:rFonts w:ascii="Eurostile" w:eastAsiaTheme="majorEastAsia" w:hAnsi="Eurostile" w:cstheme="majorBidi"/>
          <w:b/>
          <w:color w:val="004C4C"/>
          <w:sz w:val="32"/>
          <w:szCs w:val="32"/>
        </w:rPr>
      </w:pPr>
    </w:p>
    <w:p w14:paraId="0BAE35F4" w14:textId="42467B68" w:rsidR="00A815D9" w:rsidRPr="00323771" w:rsidRDefault="00A815D9" w:rsidP="00323771">
      <w:pPr>
        <w:spacing w:after="120"/>
        <w:jc w:val="both"/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</w:pPr>
      <w:r w:rsidRPr="00323771"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  <w:t>Nombre Apellido</w:t>
      </w:r>
      <w:r w:rsidR="00630011"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  <w:t>-</w:t>
      </w:r>
      <w:r w:rsidRPr="00323771"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  <w:t>Apellido</w:t>
      </w:r>
    </w:p>
    <w:p w14:paraId="401F2443" w14:textId="77777777" w:rsidR="00323771" w:rsidRDefault="00A815D9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Adscripción institucional </w:t>
      </w:r>
    </w:p>
    <w:p w14:paraId="02B77F80" w14:textId="3F1F3EE5" w:rsidR="00323771" w:rsidRDefault="00000000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hyperlink r:id="rId13" w:history="1">
        <w:r w:rsidR="00323771" w:rsidRPr="00853226">
          <w:rPr>
            <w:rStyle w:val="Hipervnculo"/>
            <w:rFonts w:eastAsiaTheme="minorHAnsi" w:cstheme="minorBidi"/>
            <w:sz w:val="18"/>
            <w:szCs w:val="18"/>
          </w:rPr>
          <w:t>correo@correo.edu</w:t>
        </w:r>
      </w:hyperlink>
    </w:p>
    <w:p w14:paraId="5F5D55BF" w14:textId="0CEFF8B9" w:rsidR="005977B0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ORCID: </w:t>
      </w:r>
      <w:r w:rsidRPr="0032377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0000-000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</w:t>
      </w:r>
      <w:r w:rsidRPr="0032377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-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0000</w:t>
      </w:r>
      <w:r w:rsidRPr="0032377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-0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000</w:t>
      </w:r>
      <w:r w:rsidR="00A815D9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       </w:t>
      </w:r>
    </w:p>
    <w:p w14:paraId="1397CE3C" w14:textId="77777777" w:rsid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</w:p>
    <w:p w14:paraId="71894930" w14:textId="2ED0C1EF" w:rsidR="00323771" w:rsidRP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</w:pPr>
      <w:r w:rsidRPr="00323771"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  <w:t>Nombre Apellido Apellido</w:t>
      </w:r>
      <w:r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  <w:t xml:space="preserve"> *</w:t>
      </w:r>
    </w:p>
    <w:p w14:paraId="3AC9B212" w14:textId="77777777" w:rsid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Adscripción institucional </w:t>
      </w:r>
    </w:p>
    <w:p w14:paraId="66C12B49" w14:textId="77777777" w:rsidR="00323771" w:rsidRDefault="00000000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hyperlink r:id="rId14" w:history="1">
        <w:r w:rsidR="00323771" w:rsidRPr="00853226">
          <w:rPr>
            <w:rStyle w:val="Hipervnculo"/>
            <w:rFonts w:eastAsiaTheme="minorHAnsi" w:cstheme="minorBidi"/>
            <w:sz w:val="18"/>
            <w:szCs w:val="18"/>
          </w:rPr>
          <w:t>correo@correo.edu</w:t>
        </w:r>
      </w:hyperlink>
    </w:p>
    <w:p w14:paraId="1BA68C0E" w14:textId="77777777" w:rsid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ORCID: </w:t>
      </w:r>
      <w:r w:rsidRPr="0032377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0000-000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</w:t>
      </w:r>
      <w:r w:rsidRPr="0032377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-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0000</w:t>
      </w:r>
      <w:r w:rsidRPr="0032377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-0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000       </w:t>
      </w:r>
    </w:p>
    <w:p w14:paraId="552E6FF1" w14:textId="77777777" w:rsid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</w:p>
    <w:p w14:paraId="00963848" w14:textId="051B3FCC" w:rsidR="00323771" w:rsidRP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</w:pPr>
      <w:r w:rsidRPr="00323771"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  <w:t>Nombre Apellido</w:t>
      </w:r>
      <w:r w:rsidR="00630011"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  <w:t>-</w:t>
      </w:r>
      <w:r w:rsidRPr="00323771"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  <w:t>Apellido</w:t>
      </w:r>
    </w:p>
    <w:p w14:paraId="1DF9DAA8" w14:textId="77777777" w:rsid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Adscripción institucional </w:t>
      </w:r>
    </w:p>
    <w:p w14:paraId="154610DD" w14:textId="77777777" w:rsidR="00323771" w:rsidRDefault="00000000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hyperlink r:id="rId15" w:history="1">
        <w:r w:rsidR="00323771" w:rsidRPr="00853226">
          <w:rPr>
            <w:rStyle w:val="Hipervnculo"/>
            <w:rFonts w:eastAsiaTheme="minorHAnsi" w:cstheme="minorBidi"/>
            <w:sz w:val="18"/>
            <w:szCs w:val="18"/>
          </w:rPr>
          <w:t>correo@correo.edu</w:t>
        </w:r>
      </w:hyperlink>
    </w:p>
    <w:p w14:paraId="12F92781" w14:textId="77777777" w:rsid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ORCID: </w:t>
      </w:r>
      <w:r w:rsidRPr="0032377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0000-000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</w:t>
      </w:r>
      <w:r w:rsidRPr="0032377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-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0000</w:t>
      </w:r>
      <w:r w:rsidRPr="0032377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-0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000 </w:t>
      </w:r>
    </w:p>
    <w:p w14:paraId="284E9728" w14:textId="77777777" w:rsid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</w:p>
    <w:p w14:paraId="137D3E23" w14:textId="77777777" w:rsid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* Autor(a) de correspondencia.</w:t>
      </w:r>
    </w:p>
    <w:p w14:paraId="2192369D" w14:textId="77777777" w:rsid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</w:p>
    <w:p w14:paraId="5B3AEA34" w14:textId="77777777" w:rsidR="00EF4A1C" w:rsidRDefault="00EF4A1C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</w:p>
    <w:p w14:paraId="23BFAD9B" w14:textId="77777777" w:rsidR="00F85FF9" w:rsidRDefault="00F85FF9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</w:p>
    <w:p w14:paraId="0FD42E65" w14:textId="0D340602" w:rsidR="00EF4A1C" w:rsidRDefault="00EF4A1C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Sección: </w:t>
      </w:r>
      <w:r w:rsidR="00B01945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Ensayo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 de investigación</w:t>
      </w:r>
      <w:r w:rsidR="00F85FF9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.</w:t>
      </w:r>
    </w:p>
    <w:p w14:paraId="4820E0AE" w14:textId="7735B54E" w:rsidR="00EF4A1C" w:rsidRDefault="00EF4A1C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Fecha de recepción:</w:t>
      </w:r>
      <w:r w:rsidR="00F85FF9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 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05/09/2023</w:t>
      </w:r>
      <w:r w:rsidR="00F85FF9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.</w:t>
      </w:r>
    </w:p>
    <w:p w14:paraId="7F2B3521" w14:textId="627962B3" w:rsidR="00EF4A1C" w:rsidRDefault="00EF4A1C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Fecha de aceptación:</w:t>
      </w:r>
      <w:r w:rsidR="00F85FF9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 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20/02/2024</w:t>
      </w:r>
      <w:r w:rsidR="00F85FF9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.</w:t>
      </w:r>
    </w:p>
    <w:p w14:paraId="6464B29D" w14:textId="77777777" w:rsidR="00EF4A1C" w:rsidRDefault="00EF4A1C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</w:p>
    <w:p w14:paraId="38A7FE3C" w14:textId="77777777" w:rsidR="00EF4A1C" w:rsidRDefault="00EF4A1C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</w:p>
    <w:p w14:paraId="33A750AF" w14:textId="77777777" w:rsidR="00EF4A1C" w:rsidRPr="00F85FF9" w:rsidRDefault="00EF4A1C" w:rsidP="00323771">
      <w:pPr>
        <w:spacing w:after="120"/>
        <w:jc w:val="both"/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</w:pPr>
      <w:r w:rsidRPr="00F85FF9"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18"/>
          <w:szCs w:val="18"/>
        </w:rPr>
        <w:t>Referencia del artículo en estilo APA 7ª. edición:</w:t>
      </w:r>
    </w:p>
    <w:p w14:paraId="3C01A53F" w14:textId="27EBC77B" w:rsidR="00323771" w:rsidRDefault="00EF4A1C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Apellido</w:t>
      </w:r>
      <w:r w:rsidR="00E5105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-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Apellido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,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 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M.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 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S., 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Apellido Apellido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, L., &amp; 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Apellido</w:t>
      </w:r>
      <w:r w:rsidR="00E51051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-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Apellido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, J. O. (2024). 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Título en español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. </w:t>
      </w:r>
      <w:r w:rsidRPr="00EF4A1C">
        <w:rPr>
          <w:rFonts w:ascii="Helvetica Neue Light" w:eastAsiaTheme="minorHAnsi" w:hAnsi="Helvetica Neue Light" w:cstheme="minorBidi"/>
          <w:i/>
          <w:iCs/>
          <w:color w:val="3B3838" w:themeColor="background2" w:themeShade="40"/>
          <w:sz w:val="18"/>
          <w:szCs w:val="18"/>
        </w:rPr>
        <w:t>Transdigital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, </w:t>
      </w:r>
      <w:r w:rsidRPr="00EF4A1C">
        <w:rPr>
          <w:rFonts w:ascii="Helvetica Neue Light" w:eastAsiaTheme="minorHAnsi" w:hAnsi="Helvetica Neue Light" w:cstheme="minorBidi"/>
          <w:i/>
          <w:iCs/>
          <w:color w:val="3B3838" w:themeColor="background2" w:themeShade="40"/>
          <w:sz w:val="18"/>
          <w:szCs w:val="18"/>
        </w:rPr>
        <w:t>5</w:t>
      </w:r>
      <w:r w:rsidRPr="00EF4A1C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(9). e267.  https://doi.org/10.56162/transdigital267</w:t>
      </w:r>
    </w:p>
    <w:p w14:paraId="4043B57C" w14:textId="77777777" w:rsidR="00323771" w:rsidRDefault="00323771" w:rsidP="00323771">
      <w:pPr>
        <w:spacing w:after="120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</w:p>
    <w:p w14:paraId="709EB665" w14:textId="77777777" w:rsidR="00A815D9" w:rsidRDefault="00A815D9" w:rsidP="00A815D9">
      <w:pPr>
        <w:spacing w:after="400" w:line="280" w:lineRule="exact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</w:p>
    <w:p w14:paraId="3E54C4F9" w14:textId="50B281CE" w:rsidR="00A815D9" w:rsidRPr="00A815D9" w:rsidRDefault="00A815D9" w:rsidP="00A815D9">
      <w:pPr>
        <w:spacing w:after="400" w:line="280" w:lineRule="exact"/>
        <w:jc w:val="both"/>
        <w:rPr>
          <w:b/>
          <w:bCs/>
          <w:shd w:val="clear" w:color="auto" w:fill="FFFFFF"/>
        </w:rPr>
        <w:sectPr w:rsidR="00A815D9" w:rsidRPr="00A815D9" w:rsidSect="00C31832">
          <w:type w:val="continuous"/>
          <w:pgSz w:w="12240" w:h="15840"/>
          <w:pgMar w:top="1134" w:right="1185" w:bottom="1134" w:left="1276" w:header="709" w:footer="709" w:gutter="0"/>
          <w:pgNumType w:start="1"/>
          <w:cols w:space="720"/>
          <w:titlePg/>
          <w:docGrid w:linePitch="360"/>
        </w:sectPr>
      </w:pPr>
    </w:p>
    <w:p w14:paraId="1A9803E3" w14:textId="577F9EC0" w:rsidR="00073D9E" w:rsidRPr="00B9282F" w:rsidRDefault="00323771" w:rsidP="00A70457">
      <w:pPr>
        <w:pStyle w:val="Ttulo1"/>
        <w:jc w:val="center"/>
      </w:pPr>
      <w:r>
        <w:lastRenderedPageBreak/>
        <w:t>Título en español</w:t>
      </w:r>
    </w:p>
    <w:p w14:paraId="54D9CBF1" w14:textId="52407CFD" w:rsidR="00073D9E" w:rsidRPr="00323771" w:rsidRDefault="00323771" w:rsidP="00073D9E">
      <w:pPr>
        <w:pStyle w:val="Sinespaciado"/>
        <w:jc w:val="center"/>
        <w:rPr>
          <w:b/>
          <w:bCs/>
          <w:shd w:val="clear" w:color="auto" w:fill="FFFFFF"/>
        </w:rPr>
      </w:pPr>
      <w:r w:rsidRPr="00323771">
        <w:rPr>
          <w:rFonts w:ascii="Eurostile" w:eastAsiaTheme="majorEastAsia" w:hAnsi="Eurostile" w:cstheme="majorBidi"/>
          <w:b/>
          <w:color w:val="004C4C"/>
          <w:sz w:val="32"/>
          <w:szCs w:val="32"/>
        </w:rPr>
        <w:t>Título en inglés</w:t>
      </w:r>
    </w:p>
    <w:p w14:paraId="29C8E7CE" w14:textId="77777777" w:rsidR="00393AC5" w:rsidRPr="00323771" w:rsidRDefault="00393AC5" w:rsidP="0050706A">
      <w:pPr>
        <w:pStyle w:val="Ttulo1"/>
        <w:rPr>
          <w:noProof/>
        </w:rPr>
      </w:pPr>
    </w:p>
    <w:p w14:paraId="7CDD7091" w14:textId="61197C78" w:rsidR="00392429" w:rsidRPr="00DB58A6" w:rsidRDefault="00392429" w:rsidP="0050706A">
      <w:pPr>
        <w:pStyle w:val="Ttulo1"/>
        <w:rPr>
          <w:noProof/>
        </w:rPr>
      </w:pPr>
      <w:r>
        <w:rPr>
          <w:noProof/>
        </w:rPr>
        <w:t>Resumen</w:t>
      </w:r>
    </w:p>
    <w:p w14:paraId="6DEA703D" w14:textId="35FD7C2F" w:rsidR="007B3611" w:rsidRPr="00284C9D" w:rsidRDefault="001E5727" w:rsidP="00284C9D">
      <w:pPr>
        <w:spacing w:after="400" w:line="280" w:lineRule="exact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El resumen no debe exceder 250 palabras. Los </w:t>
      </w:r>
      <w:r w:rsidR="006C4BBE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ensayos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 de investigación</w:t>
      </w:r>
      <w:r w:rsidR="006C4BBE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 deben 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ser entregados siguiendo el método de redacción Introducción, </w:t>
      </w:r>
      <w:r w:rsidR="006C4BBE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Desarrollo y Conclusión 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(I</w:t>
      </w:r>
      <w:r w:rsidR="006C4BBE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DC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 xml:space="preserve">). </w:t>
      </w:r>
    </w:p>
    <w:p w14:paraId="7172DE4A" w14:textId="45210F4E" w:rsidR="00DA0E1E" w:rsidRDefault="00392429" w:rsidP="000715A9">
      <w:pP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</w:pPr>
      <w:r w:rsidRPr="00DB58A6">
        <w:rPr>
          <w:rStyle w:val="Ttulo2Car"/>
          <w:bCs/>
        </w:rPr>
        <w:t>Palabras clave</w:t>
      </w:r>
      <w:r w:rsidRPr="00024797">
        <w:rPr>
          <w:rStyle w:val="Ttulo2Car"/>
        </w:rPr>
        <w:t>:</w:t>
      </w:r>
      <w:r>
        <w:rPr>
          <w:shd w:val="clear" w:color="auto" w:fill="FFFFFF"/>
        </w:rPr>
        <w:t xml:space="preserve"> </w:t>
      </w:r>
      <w:r w:rsidR="007B3611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m</w:t>
      </w:r>
      <w:r w:rsidR="00E94ED4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inería de datos</w:t>
      </w:r>
      <w:r w:rsidR="007B3611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,</w:t>
      </w:r>
      <w:r w:rsidR="00E94ED4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</w:t>
      </w:r>
      <w:r w:rsidR="007B3611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l</w:t>
      </w:r>
      <w:r w:rsidR="00E94ED4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enguaje R</w:t>
      </w:r>
      <w:r w:rsidR="007B3611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,</w:t>
      </w:r>
      <w:r w:rsidR="00E94ED4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</w:t>
      </w:r>
      <w:r w:rsidR="007B3611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n</w:t>
      </w:r>
      <w:r w:rsidR="00E94ED4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eurociencias, </w:t>
      </w:r>
      <w:r w:rsidR="007B3611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n</w:t>
      </w:r>
      <w:r w:rsidR="00E94ED4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euroeducación, </w:t>
      </w:r>
      <w:r w:rsidR="007B3611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m</w:t>
      </w:r>
      <w:r w:rsidR="00E94ED4" w:rsidRPr="00073D9E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etodología </w:t>
      </w:r>
    </w:p>
    <w:p w14:paraId="5AAC122D" w14:textId="77777777" w:rsidR="00284C9D" w:rsidRPr="00073D9E" w:rsidRDefault="00284C9D" w:rsidP="000715A9">
      <w:pP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</w:pPr>
    </w:p>
    <w:p w14:paraId="43E99361" w14:textId="77777777" w:rsidR="00284C9D" w:rsidRPr="00284C9D" w:rsidRDefault="00284C9D" w:rsidP="00DA0E1E">
      <w:pPr>
        <w:pStyle w:val="Ttulo1"/>
        <w:rPr>
          <w:noProof/>
        </w:rPr>
      </w:pPr>
    </w:p>
    <w:p w14:paraId="7ABECE29" w14:textId="0317D240" w:rsidR="00392429" w:rsidRPr="00B01945" w:rsidRDefault="00392429" w:rsidP="00DA0E1E">
      <w:pPr>
        <w:pStyle w:val="Ttulo1"/>
        <w:rPr>
          <w:noProof/>
        </w:rPr>
      </w:pPr>
      <w:r w:rsidRPr="00B01945">
        <w:rPr>
          <w:noProof/>
        </w:rPr>
        <w:t>Abstract</w:t>
      </w:r>
    </w:p>
    <w:p w14:paraId="40D73F1A" w14:textId="03D8450B" w:rsidR="00091958" w:rsidRPr="001E5727" w:rsidRDefault="001E5727" w:rsidP="00284C9D">
      <w:pPr>
        <w:spacing w:after="400" w:line="280" w:lineRule="exact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</w:pPr>
      <w:r w:rsidRPr="001E5727"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Traduzca el resumen al ing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18"/>
          <w:szCs w:val="18"/>
        </w:rPr>
        <w:t>lés.</w:t>
      </w:r>
    </w:p>
    <w:p w14:paraId="031DAF73" w14:textId="25C4A750" w:rsidR="008A330C" w:rsidRPr="00E94ED4" w:rsidRDefault="00392429" w:rsidP="00073D9E">
      <w:pPr>
        <w:spacing w:after="400" w:line="280" w:lineRule="exact"/>
        <w:jc w:val="both"/>
        <w:rPr>
          <w:rFonts w:cs="Roboto"/>
          <w:color w:val="2D2A2A"/>
          <w:lang w:val="en-US"/>
        </w:rPr>
      </w:pPr>
      <w:r w:rsidRPr="00E94ED4">
        <w:rPr>
          <w:rStyle w:val="Ttulo2Car"/>
          <w:lang w:val="en-US"/>
        </w:rPr>
        <w:t>Keywords:</w:t>
      </w:r>
      <w:r w:rsidRPr="00E94ED4">
        <w:rPr>
          <w:shd w:val="clear" w:color="auto" w:fill="FFFFFF"/>
          <w:lang w:val="en-US"/>
        </w:rPr>
        <w:t xml:space="preserve"> </w:t>
      </w:r>
      <w:r w:rsidR="00DA0E1E" w:rsidRPr="00E94ED4">
        <w:rPr>
          <w:shd w:val="clear" w:color="auto" w:fill="FFFFFF"/>
          <w:lang w:val="en-US"/>
        </w:rPr>
        <w:t xml:space="preserve"> </w:t>
      </w:r>
      <w:r w:rsidR="00091958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>d</w:t>
      </w:r>
      <w:r w:rsidR="00E94ED4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 xml:space="preserve">ata mining, </w:t>
      </w:r>
      <w:r w:rsidR="00091958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>l</w:t>
      </w:r>
      <w:r w:rsidR="00E94ED4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>anguage R</w:t>
      </w:r>
      <w:r w:rsidR="00091958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>,</w:t>
      </w:r>
      <w:r w:rsidR="00E94ED4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 xml:space="preserve"> </w:t>
      </w:r>
      <w:r w:rsidR="00091958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>n</w:t>
      </w:r>
      <w:r w:rsidR="00E94ED4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 xml:space="preserve">eurosciences, </w:t>
      </w:r>
      <w:r w:rsidR="00091958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>n</w:t>
      </w:r>
      <w:r w:rsidR="00E94ED4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 xml:space="preserve">euroscience, </w:t>
      </w:r>
      <w:r w:rsidR="00091958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>n</w:t>
      </w:r>
      <w:r w:rsidR="00E94ED4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 xml:space="preserve">euroeducation, </w:t>
      </w:r>
      <w:r w:rsidR="00091958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>m</w:t>
      </w:r>
      <w:r w:rsidR="00E94ED4" w:rsidRPr="00284C9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  <w:lang w:val="en-US"/>
        </w:rPr>
        <w:t>ethodology</w:t>
      </w:r>
      <w:r w:rsidR="00C21B11" w:rsidRPr="00E94ED4">
        <w:rPr>
          <w:rFonts w:cs="Roboto"/>
          <w:color w:val="2D2A2A"/>
          <w:lang w:val="en-US"/>
        </w:rPr>
        <w:t xml:space="preserve"> </w:t>
      </w:r>
      <w:r w:rsidR="008A330C" w:rsidRPr="00E94ED4">
        <w:rPr>
          <w:rFonts w:cs="Roboto"/>
          <w:color w:val="2D2A2A"/>
          <w:lang w:val="en-US"/>
        </w:rPr>
        <w:br w:type="page"/>
      </w:r>
    </w:p>
    <w:p w14:paraId="3F476D79" w14:textId="7BCA13D5" w:rsidR="00564627" w:rsidRDefault="00392429" w:rsidP="00564627">
      <w:pPr>
        <w:pStyle w:val="Ttulo1"/>
      </w:pPr>
      <w:r w:rsidRPr="00C26680">
        <w:lastRenderedPageBreak/>
        <w:t>1.</w:t>
      </w:r>
      <w:r>
        <w:t xml:space="preserve"> Introducción</w:t>
      </w:r>
    </w:p>
    <w:p w14:paraId="45926CA7" w14:textId="218D5EB6" w:rsidR="00284C9D" w:rsidRDefault="001E5727" w:rsidP="00284C9D">
      <w:pPr>
        <w:spacing w:after="400" w:line="280" w:lineRule="exact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La introducción debe plantear un argumento original, importante o muy novedoso. Asimismo, aclarar el problema. Puede también considerar la justificación de la investigación, sus objetivos y antecedentes del problema.</w:t>
      </w:r>
      <w:r w:rsidR="008548C9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Intente que sus párrafos tengan una extensión entre cinco y diez líneas.</w:t>
      </w:r>
    </w:p>
    <w:p w14:paraId="5802760A" w14:textId="70BE97C4" w:rsidR="0056104A" w:rsidRPr="009F1DD2" w:rsidRDefault="001E5727" w:rsidP="009F1DD2">
      <w:pPr>
        <w:spacing w:after="400" w:line="280" w:lineRule="exact"/>
        <w:ind w:firstLine="708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Los segundos párrafos de todas las secciones deben llevar una sangría. Redacte frases cortas</w:t>
      </w:r>
      <w:r w:rsidR="008548C9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, donde quede claro el sujeto de la oración, el verbo principal y el predicado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. Priorice las paráfrasis a</w:t>
      </w:r>
      <w:r w:rsidR="00153727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nte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las citas directas. El estilo de citación es APA 7ª. edición. La conjugación de los verbos en la introducción es en presente y pasado.</w:t>
      </w:r>
    </w:p>
    <w:p w14:paraId="1149C8E4" w14:textId="77777777" w:rsidR="00E77975" w:rsidRPr="007071E9" w:rsidRDefault="00E77975" w:rsidP="00E77975">
      <w:pPr>
        <w:ind w:firstLine="708"/>
      </w:pPr>
    </w:p>
    <w:p w14:paraId="11023AE3" w14:textId="6B2765BB" w:rsidR="00C21B11" w:rsidRPr="0050706A" w:rsidRDefault="00C21B11" w:rsidP="00C21B11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 xml:space="preserve">2. </w:t>
      </w:r>
      <w:r w:rsidR="007A33B8">
        <w:rPr>
          <w:rFonts w:eastAsia="Times New Roman"/>
          <w:lang w:eastAsia="es-MX"/>
        </w:rPr>
        <w:t>Desarrollo del tema</w:t>
      </w:r>
    </w:p>
    <w:p w14:paraId="14B50650" w14:textId="07CBF4B9" w:rsidR="008B0721" w:rsidRPr="0037404D" w:rsidRDefault="008548C9" w:rsidP="00AF7478">
      <w:pPr>
        <w:spacing w:after="400" w:line="280" w:lineRule="exact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Evite mencionar las tablas y figuras en la narrativa del artículo. </w:t>
      </w:r>
      <w:r w:rsidR="001E5727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Priorice la 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referencia de las tablas y figuras entre paréntesis</w:t>
      </w:r>
      <w:r w:rsidR="00863E70" w:rsidRPr="00EE24CF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(Tabla 1).</w:t>
      </w:r>
      <w:r w:rsidR="00EC67BE" w:rsidRPr="00EE24CF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Un ejemplo. </w:t>
      </w:r>
      <w:r w:rsidR="00153727" w:rsidRPr="00EE24CF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Todos los análisis se realizaron en lenguaje R</w:t>
      </w:r>
      <w:r w:rsidR="00153727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y t</w:t>
      </w:r>
      <w:r w:rsidR="00153727" w:rsidRPr="00EE24CF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oda la información usada (archivos cvs) y creada (código de lenguaje R) </w:t>
      </w:r>
      <w:r w:rsidR="00153727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fue sintetizada (Tabla 1)</w:t>
      </w:r>
      <w:r w:rsidR="00153727" w:rsidRPr="00EE24CF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.</w:t>
      </w:r>
      <w:r w:rsidR="00DC0FF2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Tome en cuenta el formato de las tablas al momento de redactar su artículo: Número de la tabla en negritas sin punto final; título de la tabla en cursivas sin punto final. Observe que cuando una tabla trasciende una página se repiten los nombres de las columnas. </w:t>
      </w:r>
    </w:p>
    <w:tbl>
      <w:tblPr>
        <w:tblStyle w:val="Tablaconcuadrcula6concolore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1642"/>
        <w:gridCol w:w="1467"/>
        <w:gridCol w:w="1468"/>
        <w:gridCol w:w="1472"/>
      </w:tblGrid>
      <w:tr w:rsidR="00DC0FF2" w:rsidRPr="00EE24CF" w14:paraId="7537D45E" w14:textId="77777777" w:rsidTr="00DC0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5"/>
            <w:tcBorders>
              <w:bottom w:val="single" w:sz="4" w:space="0" w:color="auto"/>
            </w:tcBorders>
          </w:tcPr>
          <w:p w14:paraId="7C97BF13" w14:textId="77777777" w:rsidR="00DC0FF2" w:rsidRPr="00EE24CF" w:rsidRDefault="00DC0FF2" w:rsidP="00DC0FF2">
            <w:pPr>
              <w:spacing w:after="120"/>
              <w:ind w:right="57"/>
              <w:jc w:val="both"/>
              <w:rPr>
                <w:rFonts w:ascii="Helvetica Neue Light" w:eastAsiaTheme="minorHAnsi" w:hAnsi="Helvetica Neue Light" w:cstheme="minorBidi"/>
                <w:b w:val="0"/>
                <w:bCs w:val="0"/>
                <w:color w:val="3B3838" w:themeColor="background2" w:themeShade="40"/>
                <w:sz w:val="20"/>
                <w:szCs w:val="22"/>
              </w:rPr>
            </w:pPr>
            <w:r w:rsidRPr="00EE24CF">
              <w:rPr>
                <w:rFonts w:ascii="Helvetica Neue Light" w:hAnsi="Helvetica Neue Light"/>
                <w:color w:val="3B3838" w:themeColor="background2" w:themeShade="40"/>
                <w:sz w:val="20"/>
                <w:szCs w:val="20"/>
                <w:lang w:eastAsia="en-US"/>
              </w:rPr>
              <w:t>Tabla</w:t>
            </w:r>
            <w:r w:rsidRPr="00EE24CF">
              <w:rPr>
                <w:rFonts w:ascii="Helvetica Neue Light" w:eastAsiaTheme="minorHAnsi" w:hAnsi="Helvetica Neue Light" w:cstheme="minorBidi"/>
                <w:color w:val="3B3838" w:themeColor="background2" w:themeShade="40"/>
                <w:sz w:val="20"/>
                <w:szCs w:val="22"/>
              </w:rPr>
              <w:t xml:space="preserve"> 1</w:t>
            </w:r>
          </w:p>
          <w:p w14:paraId="1B24FE2D" w14:textId="648A40D3" w:rsidR="00DC0FF2" w:rsidRPr="00DC0FF2" w:rsidRDefault="00DC0FF2" w:rsidP="00DC0FF2">
            <w:pPr>
              <w:spacing w:after="400" w:line="280" w:lineRule="exact"/>
              <w:rPr>
                <w:rFonts w:ascii="Helvetica Neue Light" w:eastAsiaTheme="minorHAnsi" w:hAnsi="Helvetica Neue Light" w:cstheme="minorBidi"/>
                <w:b w:val="0"/>
                <w:bCs w:val="0"/>
                <w:color w:val="3B3838" w:themeColor="background2" w:themeShade="40"/>
                <w:sz w:val="20"/>
                <w:szCs w:val="22"/>
              </w:rPr>
            </w:pPr>
            <w:r w:rsidRPr="00DC0FF2">
              <w:rPr>
                <w:rFonts w:ascii="Helvetica Neue Light" w:hAnsi="Helvetica Neue Light"/>
                <w:b w:val="0"/>
                <w:bCs w:val="0"/>
                <w:i/>
                <w:color w:val="3B3838" w:themeColor="background2" w:themeShade="40"/>
                <w:sz w:val="20"/>
                <w:szCs w:val="20"/>
                <w:lang w:eastAsia="en-US"/>
              </w:rPr>
              <w:t>Número</w:t>
            </w:r>
            <w:r w:rsidRPr="00DC0FF2">
              <w:rPr>
                <w:rFonts w:ascii="Helvetica Neue Light" w:eastAsiaTheme="minorHAnsi" w:hAnsi="Helvetica Neue Light" w:cstheme="min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2"/>
              </w:rPr>
              <w:t xml:space="preserve"> de palabras de sentimiento en léxicos utilizados en el paquete Syuzhet del Lenguaje R</w:t>
            </w:r>
          </w:p>
        </w:tc>
      </w:tr>
      <w:tr w:rsidR="005D1732" w:rsidRPr="0037404D" w14:paraId="2FE4E293" w14:textId="5D7B6424" w:rsidTr="00374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3D5EE" w14:textId="08FB5260" w:rsidR="005D1732" w:rsidRPr="0037404D" w:rsidRDefault="005D1732" w:rsidP="00EE24CF">
            <w:pPr>
              <w:spacing w:after="400" w:line="280" w:lineRule="exact"/>
              <w:ind w:firstLine="708"/>
              <w:jc w:val="both"/>
              <w:rPr>
                <w:rFonts w:ascii="Helvetica Neue Light" w:eastAsiaTheme="minorHAnsi" w:hAnsi="Helvetica Neue Light" w:cstheme="minorBidi"/>
                <w:color w:val="3B3838" w:themeColor="background2" w:themeShade="40"/>
                <w:sz w:val="20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2C60E" w14:textId="581B4D3A" w:rsidR="005D1732" w:rsidRPr="0037404D" w:rsidRDefault="005D1732" w:rsidP="00EE24CF">
            <w:pPr>
              <w:spacing w:after="40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Theme="minorHAnsi" w:hAnsi="Helvetica Neue Light" w:cstheme="minorBidi"/>
                <w:b/>
                <w:bCs/>
                <w:color w:val="3B3838" w:themeColor="background2" w:themeShade="40"/>
                <w:sz w:val="20"/>
                <w:szCs w:val="22"/>
              </w:rPr>
            </w:pPr>
            <w:r w:rsidRPr="0037404D">
              <w:rPr>
                <w:rFonts w:ascii="Helvetica Neue Light" w:eastAsiaTheme="minorHAnsi" w:hAnsi="Helvetica Neue Light" w:cstheme="minorBidi"/>
                <w:b/>
                <w:bCs/>
                <w:color w:val="3B3838" w:themeColor="background2" w:themeShade="40"/>
                <w:sz w:val="20"/>
                <w:szCs w:val="22"/>
              </w:rPr>
              <w:t>Syushet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C5711" w14:textId="364C3055" w:rsidR="005D1732" w:rsidRPr="0037404D" w:rsidRDefault="005D1732" w:rsidP="00EE24CF">
            <w:pPr>
              <w:spacing w:after="40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Theme="minorHAnsi" w:hAnsi="Helvetica Neue Light" w:cstheme="minorBidi"/>
                <w:b/>
                <w:bCs/>
                <w:color w:val="3B3838" w:themeColor="background2" w:themeShade="40"/>
                <w:sz w:val="20"/>
                <w:szCs w:val="22"/>
              </w:rPr>
            </w:pPr>
            <w:r w:rsidRPr="0037404D">
              <w:rPr>
                <w:rFonts w:ascii="Helvetica Neue Light" w:eastAsiaTheme="minorHAnsi" w:hAnsi="Helvetica Neue Light" w:cstheme="minorBidi"/>
                <w:b/>
                <w:bCs/>
                <w:color w:val="3B3838" w:themeColor="background2" w:themeShade="40"/>
                <w:sz w:val="20"/>
                <w:szCs w:val="22"/>
              </w:rPr>
              <w:t>Bing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3D821" w14:textId="7BE90FD0" w:rsidR="005D1732" w:rsidRPr="0037404D" w:rsidRDefault="005D1732" w:rsidP="00EE24CF">
            <w:pPr>
              <w:spacing w:after="40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Theme="minorHAnsi" w:hAnsi="Helvetica Neue Light" w:cstheme="minorBidi"/>
                <w:b/>
                <w:bCs/>
                <w:color w:val="3B3838" w:themeColor="background2" w:themeShade="40"/>
                <w:sz w:val="20"/>
                <w:szCs w:val="22"/>
              </w:rPr>
            </w:pPr>
            <w:r w:rsidRPr="0037404D">
              <w:rPr>
                <w:rFonts w:ascii="Helvetica Neue Light" w:eastAsiaTheme="minorHAnsi" w:hAnsi="Helvetica Neue Light" w:cstheme="minorBidi"/>
                <w:b/>
                <w:bCs/>
                <w:color w:val="3B3838" w:themeColor="background2" w:themeShade="40"/>
                <w:sz w:val="20"/>
                <w:szCs w:val="22"/>
              </w:rPr>
              <w:t>Afinn</w:t>
            </w: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BDA9FE" w14:textId="261A63DD" w:rsidR="005D1732" w:rsidRPr="0037404D" w:rsidRDefault="005D1732" w:rsidP="00EE24CF">
            <w:pPr>
              <w:spacing w:after="400" w:line="28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 Light" w:eastAsiaTheme="minorHAnsi" w:hAnsi="Helvetica Neue Light" w:cstheme="minorBidi"/>
                <w:b/>
                <w:bCs/>
                <w:color w:val="3B3838" w:themeColor="background2" w:themeShade="40"/>
                <w:sz w:val="20"/>
                <w:szCs w:val="22"/>
              </w:rPr>
            </w:pPr>
            <w:r w:rsidRPr="0037404D">
              <w:rPr>
                <w:rFonts w:ascii="Helvetica Neue Light" w:eastAsiaTheme="minorHAnsi" w:hAnsi="Helvetica Neue Light" w:cstheme="minorBidi"/>
                <w:b/>
                <w:bCs/>
                <w:color w:val="3B3838" w:themeColor="background2" w:themeShade="40"/>
                <w:sz w:val="20"/>
                <w:szCs w:val="22"/>
              </w:rPr>
              <w:t>NRC</w:t>
            </w:r>
          </w:p>
        </w:tc>
      </w:tr>
      <w:tr w:rsidR="005D1732" w:rsidRPr="00EE24CF" w14:paraId="5D44ACC3" w14:textId="442F6B36" w:rsidTr="00DC0F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tcBorders>
              <w:top w:val="single" w:sz="4" w:space="0" w:color="auto"/>
            </w:tcBorders>
            <w:shd w:val="clear" w:color="auto" w:fill="auto"/>
          </w:tcPr>
          <w:p w14:paraId="7AD4F2EC" w14:textId="1EFCF378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positivas</w:t>
            </w:r>
          </w:p>
        </w:tc>
        <w:tc>
          <w:tcPr>
            <w:tcW w:w="1642" w:type="dxa"/>
            <w:tcBorders>
              <w:top w:val="single" w:sz="4" w:space="0" w:color="auto"/>
            </w:tcBorders>
            <w:shd w:val="clear" w:color="auto" w:fill="auto"/>
          </w:tcPr>
          <w:p w14:paraId="5678398D" w14:textId="33D07D6E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3587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</w:tcPr>
          <w:p w14:paraId="01938D3B" w14:textId="0243354D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2006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shd w:val="clear" w:color="auto" w:fill="auto"/>
          </w:tcPr>
          <w:p w14:paraId="0EA71619" w14:textId="67608258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878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</w:tcPr>
          <w:p w14:paraId="6A30CCB5" w14:textId="5A6035F5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2312</w:t>
            </w:r>
          </w:p>
        </w:tc>
      </w:tr>
      <w:tr w:rsidR="00DC0FF2" w:rsidRPr="00EE24CF" w14:paraId="7230388E" w14:textId="77777777" w:rsidTr="00DC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3E6EDEBC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3E639A87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0E2C0AC8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4AA6570C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6A6650A2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543320FD" w14:textId="77777777" w:rsidTr="00DC0F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3EF69A65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158DE372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7F5B3C37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6A2205D6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3646C653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676570A1" w14:textId="77777777" w:rsidTr="00DC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488564A6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40730CDF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18C19551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5589F0C8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27E716E1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40D04DE8" w14:textId="77777777" w:rsidTr="00DC0F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399EC7DA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1B65B73C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283345C0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52079F21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0970A0AA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02D21493" w14:textId="77777777" w:rsidTr="00DC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1249A74F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2EA43600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6CB86F98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7A9E1300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1D4BDFB6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38FC92C4" w14:textId="77777777" w:rsidTr="00DC0F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506BFB81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599C753B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624A4275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55E45D2B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34D70C38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6F28F79E" w14:textId="77777777" w:rsidTr="00DC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4C973B8D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60D45B99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4DCAF272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7DC3CE89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5BD756C7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1890501C" w14:textId="77777777" w:rsidTr="00DC0F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11B054BF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34AFF00A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5C988281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61D364A8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05C95A0D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54E5BEA3" w14:textId="77777777" w:rsidTr="00DC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735DFC2A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779FC7B9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47BDF6C6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5DB0D96D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64922015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02E15B3A" w14:textId="77777777" w:rsidTr="00DC0F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0CCF5A78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09CE6C9D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4F296D4B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0352C12C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18C9702E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252726B2" w14:textId="77777777" w:rsidTr="00DC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1A756144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24213317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28B1CB7B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47D7E428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4058AE65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4F8EDF1F" w14:textId="77777777" w:rsidTr="00DC0F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6A043182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3DEC46EE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2C69F839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78645B6D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3D1451B2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1E9A75D5" w14:textId="77777777" w:rsidTr="00DC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371290B6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lastRenderedPageBreak/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5E4677E6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50728DF7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55BD2DA5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558D08E1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DC0FF2" w:rsidRPr="00EE24CF" w14:paraId="181473C3" w14:textId="77777777" w:rsidTr="00DC0F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26A73AE8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788B978A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1E41915B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54720C3A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364BE171" w14:textId="77777777" w:rsidR="00DC0FF2" w:rsidRPr="00EE24CF" w:rsidRDefault="00DC0FF2" w:rsidP="00FD58BE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5D1732" w:rsidRPr="00EE24CF" w14:paraId="1E2362FE" w14:textId="6D2A30A4" w:rsidTr="00DC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2EA4AD2D" w14:textId="6914FCE3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palabras negativas</w:t>
            </w:r>
          </w:p>
        </w:tc>
        <w:tc>
          <w:tcPr>
            <w:tcW w:w="1642" w:type="dxa"/>
            <w:shd w:val="clear" w:color="auto" w:fill="auto"/>
          </w:tcPr>
          <w:p w14:paraId="7E94663E" w14:textId="6068AC71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7161</w:t>
            </w:r>
          </w:p>
        </w:tc>
        <w:tc>
          <w:tcPr>
            <w:tcW w:w="1467" w:type="dxa"/>
            <w:shd w:val="clear" w:color="auto" w:fill="auto"/>
          </w:tcPr>
          <w:p w14:paraId="0482A709" w14:textId="7C754CB9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4783</w:t>
            </w:r>
          </w:p>
        </w:tc>
        <w:tc>
          <w:tcPr>
            <w:tcW w:w="1468" w:type="dxa"/>
            <w:shd w:val="clear" w:color="auto" w:fill="auto"/>
          </w:tcPr>
          <w:p w14:paraId="274AD190" w14:textId="3B0D557C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1598</w:t>
            </w:r>
          </w:p>
        </w:tc>
        <w:tc>
          <w:tcPr>
            <w:tcW w:w="1472" w:type="dxa"/>
            <w:shd w:val="clear" w:color="auto" w:fill="auto"/>
          </w:tcPr>
          <w:p w14:paraId="0698EB35" w14:textId="3802E2B4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3324</w:t>
            </w:r>
          </w:p>
        </w:tc>
      </w:tr>
      <w:tr w:rsidR="005D1732" w:rsidRPr="00EE24CF" w14:paraId="19431DA3" w14:textId="33840BD3" w:rsidTr="00DC0FF2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shd w:val="clear" w:color="auto" w:fill="auto"/>
          </w:tcPr>
          <w:p w14:paraId="1911A407" w14:textId="143550A7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b w:val="0"/>
                <w:bCs w:val="0"/>
                <w:szCs w:val="20"/>
              </w:rPr>
            </w:pPr>
            <w:r w:rsidRPr="00EE24CF">
              <w:rPr>
                <w:rFonts w:eastAsia="Times New Roman" w:cs="Times New Roman"/>
                <w:b w:val="0"/>
                <w:bCs w:val="0"/>
                <w:szCs w:val="20"/>
              </w:rPr>
              <w:t>Número de otras palabras</w:t>
            </w:r>
          </w:p>
        </w:tc>
        <w:tc>
          <w:tcPr>
            <w:tcW w:w="1642" w:type="dxa"/>
            <w:shd w:val="clear" w:color="auto" w:fill="auto"/>
          </w:tcPr>
          <w:p w14:paraId="54CE67F3" w14:textId="2AAC4FD5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-</w:t>
            </w:r>
          </w:p>
        </w:tc>
        <w:tc>
          <w:tcPr>
            <w:tcW w:w="1467" w:type="dxa"/>
            <w:shd w:val="clear" w:color="auto" w:fill="auto"/>
          </w:tcPr>
          <w:p w14:paraId="0D76B317" w14:textId="77777777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468" w:type="dxa"/>
            <w:shd w:val="clear" w:color="auto" w:fill="auto"/>
          </w:tcPr>
          <w:p w14:paraId="1DC13CB8" w14:textId="77777777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472" w:type="dxa"/>
            <w:shd w:val="clear" w:color="auto" w:fill="auto"/>
          </w:tcPr>
          <w:p w14:paraId="6BC660A3" w14:textId="61BFE00A" w:rsidR="005D1732" w:rsidRPr="00EE24CF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Cs w:val="20"/>
              </w:rPr>
            </w:pPr>
            <w:r w:rsidRPr="00EE24CF">
              <w:rPr>
                <w:rFonts w:eastAsia="Times New Roman" w:cs="Times New Roman"/>
                <w:szCs w:val="20"/>
              </w:rPr>
              <w:t>8265</w:t>
            </w:r>
          </w:p>
        </w:tc>
      </w:tr>
      <w:tr w:rsidR="005D1732" w:rsidRPr="00DC0FF2" w14:paraId="0181DDC0" w14:textId="347635E4" w:rsidTr="00DC0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  <w:tcBorders>
              <w:bottom w:val="single" w:sz="2" w:space="0" w:color="auto"/>
            </w:tcBorders>
            <w:shd w:val="clear" w:color="auto" w:fill="auto"/>
          </w:tcPr>
          <w:p w14:paraId="7BF5A54A" w14:textId="5C63D1B6" w:rsidR="005D1732" w:rsidRPr="00DC0FF2" w:rsidRDefault="005D1732" w:rsidP="00EE24CF">
            <w:pPr>
              <w:pStyle w:val="Prrafodelista"/>
              <w:spacing w:after="0" w:line="259" w:lineRule="auto"/>
              <w:ind w:left="316" w:hanging="360"/>
              <w:jc w:val="left"/>
              <w:rPr>
                <w:rFonts w:eastAsia="Times New Roman" w:cs="Times New Roman"/>
                <w:szCs w:val="20"/>
              </w:rPr>
            </w:pPr>
            <w:r w:rsidRPr="00DC0FF2">
              <w:rPr>
                <w:rFonts w:eastAsia="Times New Roman" w:cs="Times New Roman"/>
                <w:szCs w:val="20"/>
              </w:rPr>
              <w:t>Total</w:t>
            </w:r>
          </w:p>
        </w:tc>
        <w:tc>
          <w:tcPr>
            <w:tcW w:w="1642" w:type="dxa"/>
            <w:tcBorders>
              <w:bottom w:val="single" w:sz="2" w:space="0" w:color="auto"/>
            </w:tcBorders>
            <w:shd w:val="clear" w:color="auto" w:fill="auto"/>
          </w:tcPr>
          <w:p w14:paraId="19D305C4" w14:textId="2F7F5D9F" w:rsidR="005D1732" w:rsidRPr="00DC0FF2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0"/>
              </w:rPr>
            </w:pPr>
            <w:r w:rsidRPr="00DC0FF2">
              <w:rPr>
                <w:rFonts w:eastAsia="Times New Roman" w:cs="Times New Roman"/>
                <w:b/>
                <w:bCs/>
                <w:szCs w:val="20"/>
              </w:rPr>
              <w:t>10748</w:t>
            </w:r>
          </w:p>
        </w:tc>
        <w:tc>
          <w:tcPr>
            <w:tcW w:w="1467" w:type="dxa"/>
            <w:tcBorders>
              <w:bottom w:val="single" w:sz="2" w:space="0" w:color="auto"/>
            </w:tcBorders>
            <w:shd w:val="clear" w:color="auto" w:fill="auto"/>
          </w:tcPr>
          <w:p w14:paraId="4F90E9AC" w14:textId="09954EB1" w:rsidR="005D1732" w:rsidRPr="00DC0FF2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0"/>
              </w:rPr>
            </w:pPr>
            <w:r w:rsidRPr="00DC0FF2">
              <w:rPr>
                <w:rFonts w:eastAsia="Times New Roman" w:cs="Times New Roman"/>
                <w:b/>
                <w:bCs/>
                <w:szCs w:val="20"/>
              </w:rPr>
              <w:t>6789</w:t>
            </w:r>
          </w:p>
        </w:tc>
        <w:tc>
          <w:tcPr>
            <w:tcW w:w="1468" w:type="dxa"/>
            <w:tcBorders>
              <w:bottom w:val="single" w:sz="2" w:space="0" w:color="auto"/>
            </w:tcBorders>
            <w:shd w:val="clear" w:color="auto" w:fill="auto"/>
          </w:tcPr>
          <w:p w14:paraId="0561518A" w14:textId="3FF88B35" w:rsidR="005D1732" w:rsidRPr="00DC0FF2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0"/>
              </w:rPr>
            </w:pPr>
            <w:r w:rsidRPr="00DC0FF2">
              <w:rPr>
                <w:rFonts w:eastAsia="Times New Roman" w:cs="Times New Roman"/>
                <w:b/>
                <w:bCs/>
                <w:szCs w:val="20"/>
              </w:rPr>
              <w:t>2477</w:t>
            </w:r>
          </w:p>
        </w:tc>
        <w:tc>
          <w:tcPr>
            <w:tcW w:w="1472" w:type="dxa"/>
            <w:tcBorders>
              <w:bottom w:val="single" w:sz="2" w:space="0" w:color="auto"/>
            </w:tcBorders>
            <w:shd w:val="clear" w:color="auto" w:fill="auto"/>
          </w:tcPr>
          <w:p w14:paraId="35FE3C3A" w14:textId="1902D8DF" w:rsidR="005D1732" w:rsidRPr="00DC0FF2" w:rsidRDefault="005D1732" w:rsidP="00EE24CF">
            <w:pPr>
              <w:pStyle w:val="Prrafodelista"/>
              <w:spacing w:after="0" w:line="259" w:lineRule="auto"/>
              <w:ind w:left="316" w:hanging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Cs w:val="20"/>
              </w:rPr>
            </w:pPr>
            <w:r w:rsidRPr="00DC0FF2">
              <w:rPr>
                <w:rFonts w:eastAsia="Times New Roman" w:cs="Times New Roman"/>
                <w:b/>
                <w:bCs/>
                <w:szCs w:val="20"/>
              </w:rPr>
              <w:t>13901</w:t>
            </w:r>
          </w:p>
        </w:tc>
      </w:tr>
    </w:tbl>
    <w:p w14:paraId="3124202A" w14:textId="5DC75601" w:rsidR="00C4397B" w:rsidRPr="00EE24CF" w:rsidRDefault="0037404D" w:rsidP="00153727">
      <w:pPr>
        <w:spacing w:after="400" w:line="280" w:lineRule="exact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</w:pPr>
      <w:r w:rsidRPr="0037404D">
        <w:rPr>
          <w:rFonts w:ascii="Helvetica Neue Light" w:eastAsiaTheme="minorHAnsi" w:hAnsi="Helvetica Neue Light" w:cstheme="minorBidi"/>
          <w:i/>
          <w:iCs/>
          <w:color w:val="3B3838" w:themeColor="background2" w:themeShade="40"/>
          <w:sz w:val="20"/>
          <w:szCs w:val="22"/>
        </w:rPr>
        <w:t>Nota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. En el estilo de citación APA 7ª. edición se pone la palabra Nota en cursivas, seguida de un punto y seguido. Si la tabla es de creación propia no es necesario poner la leyenda Elaboración propia.</w:t>
      </w:r>
    </w:p>
    <w:p w14:paraId="08B8D6D7" w14:textId="77777777" w:rsidR="00C5380D" w:rsidRDefault="00C5380D" w:rsidP="00C4397B">
      <w:pPr>
        <w:ind w:firstLine="708"/>
      </w:pPr>
    </w:p>
    <w:p w14:paraId="547DF3EB" w14:textId="77777777" w:rsidR="00EC4E39" w:rsidRDefault="00EC4E39" w:rsidP="00C4397B">
      <w:pPr>
        <w:ind w:firstLine="708"/>
      </w:pPr>
    </w:p>
    <w:p w14:paraId="28F594C0" w14:textId="6244B8E0" w:rsidR="007E1C9D" w:rsidRPr="0037404D" w:rsidRDefault="0037404D" w:rsidP="00AF7478">
      <w:pPr>
        <w:spacing w:after="400" w:line="280" w:lineRule="exact"/>
        <w:ind w:firstLine="708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</w:pP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Priorice la referencia de las figuras entre paréntesis</w:t>
      </w:r>
      <w:r w:rsidRPr="00EE24CF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(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Figura</w:t>
      </w:r>
      <w:r w:rsidRPr="00EE24CF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1).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</w:t>
      </w:r>
      <w:r w:rsidR="008D6FF0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A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continuación</w:t>
      </w:r>
      <w:r w:rsidR="008D6FF0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, un ejemplo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. La revista científica </w:t>
      </w:r>
      <w:r w:rsidRPr="008D6FF0">
        <w:rPr>
          <w:rFonts w:ascii="Helvetica Neue Light" w:eastAsiaTheme="minorHAnsi" w:hAnsi="Helvetica Neue Light" w:cstheme="minorBidi"/>
          <w:i/>
          <w:iCs/>
          <w:color w:val="3B3838" w:themeColor="background2" w:themeShade="40"/>
          <w:sz w:val="20"/>
          <w:szCs w:val="22"/>
        </w:rPr>
        <w:t>Transdigital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 está indizada en diferentes bases de datos científicos, por ejemplo, en Index Copernicus International (Figura 1).</w:t>
      </w:r>
    </w:p>
    <w:p w14:paraId="1CF11E69" w14:textId="3C0F872F" w:rsidR="00C34ABD" w:rsidRPr="00D9453E" w:rsidRDefault="00D77968" w:rsidP="00C34ABD">
      <w:pPr>
        <w:spacing w:line="276" w:lineRule="auto"/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20"/>
          <w:szCs w:val="20"/>
          <w:shd w:val="clear" w:color="auto" w:fill="FFFFFF"/>
          <w:lang w:eastAsia="en-US"/>
        </w:rPr>
      </w:pPr>
      <w:r w:rsidRPr="00D9453E">
        <w:rPr>
          <w:rFonts w:ascii="Helvetica Neue Light" w:eastAsiaTheme="minorHAnsi" w:hAnsi="Helvetica Neue Light" w:cstheme="minorBidi"/>
          <w:b/>
          <w:bCs/>
          <w:color w:val="3B3838" w:themeColor="background2" w:themeShade="40"/>
          <w:sz w:val="20"/>
          <w:szCs w:val="20"/>
          <w:shd w:val="clear" w:color="auto" w:fill="FFFFFF"/>
          <w:lang w:eastAsia="en-US"/>
        </w:rPr>
        <w:t>Figura 1</w:t>
      </w:r>
    </w:p>
    <w:p w14:paraId="01786493" w14:textId="332094FE" w:rsidR="00D77968" w:rsidRPr="0037404D" w:rsidRDefault="0037404D" w:rsidP="00D9453E">
      <w:pPr>
        <w:spacing w:after="400" w:line="280" w:lineRule="exact"/>
        <w:rPr>
          <w:rFonts w:ascii="Helvetica Neue Light" w:eastAsiaTheme="minorHAnsi" w:hAnsi="Helvetica Neue Light" w:cstheme="minorBidi"/>
          <w:i/>
          <w:iCs/>
          <w:color w:val="3B3838" w:themeColor="background2" w:themeShade="40"/>
          <w:sz w:val="20"/>
          <w:szCs w:val="20"/>
          <w:shd w:val="clear" w:color="auto" w:fill="FFFFFF"/>
          <w:lang w:eastAsia="en-US"/>
        </w:rPr>
      </w:pPr>
      <w:r w:rsidRPr="0037404D">
        <w:rPr>
          <w:rFonts w:ascii="Helvetica Neue Light" w:eastAsiaTheme="minorHAnsi" w:hAnsi="Helvetica Neue Light" w:cstheme="minorBidi"/>
          <w:i/>
          <w:iCs/>
          <w:noProof/>
          <w:color w:val="3B3838" w:themeColor="background2" w:themeShade="40"/>
          <w:sz w:val="20"/>
          <w:szCs w:val="20"/>
          <w:shd w:val="clear" w:color="auto" w:fill="FFFFFF"/>
          <w:lang w:eastAsia="en-US"/>
        </w:rPr>
        <w:drawing>
          <wp:anchor distT="0" distB="0" distL="114300" distR="114300" simplePos="0" relativeHeight="251670528" behindDoc="0" locked="0" layoutInCell="1" allowOverlap="1" wp14:anchorId="6558C001" wp14:editId="2B09792B">
            <wp:simplePos x="0" y="0"/>
            <wp:positionH relativeFrom="column">
              <wp:posOffset>329565</wp:posOffset>
            </wp:positionH>
            <wp:positionV relativeFrom="paragraph">
              <wp:posOffset>360680</wp:posOffset>
            </wp:positionV>
            <wp:extent cx="5700395" cy="1306195"/>
            <wp:effectExtent l="0" t="0" r="1905" b="1905"/>
            <wp:wrapSquare wrapText="bothSides"/>
            <wp:docPr id="3246353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635375" name="Imagen 32463537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39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404D">
        <w:rPr>
          <w:rFonts w:ascii="Helvetica Neue Light" w:eastAsiaTheme="minorHAnsi" w:hAnsi="Helvetica Neue Light" w:cstheme="minorBidi"/>
          <w:i/>
          <w:iCs/>
          <w:noProof/>
          <w:color w:val="3B3838" w:themeColor="background2" w:themeShade="40"/>
          <w:sz w:val="20"/>
          <w:szCs w:val="20"/>
          <w:shd w:val="clear" w:color="auto" w:fill="FFFFFF"/>
          <w:lang w:eastAsia="en-US"/>
        </w:rPr>
        <w:t xml:space="preserve">Logotipo de </w:t>
      </w:r>
      <w:r w:rsidRPr="0037404D">
        <w:rPr>
          <w:rFonts w:ascii="Helvetica Neue Light" w:eastAsiaTheme="minorHAnsi" w:hAnsi="Helvetica Neue Light" w:cstheme="minorBidi"/>
          <w:i/>
          <w:iCs/>
          <w:color w:val="3B3838" w:themeColor="background2" w:themeShade="40"/>
          <w:sz w:val="20"/>
          <w:szCs w:val="22"/>
        </w:rPr>
        <w:t>Index Copernicus International</w:t>
      </w:r>
    </w:p>
    <w:p w14:paraId="2493A09B" w14:textId="28C99EE8" w:rsidR="0037404D" w:rsidRPr="00D9453E" w:rsidRDefault="0037404D" w:rsidP="00D9453E">
      <w:pPr>
        <w:spacing w:after="400" w:line="280" w:lineRule="exact"/>
        <w:rPr>
          <w:rFonts w:ascii="Helvetica Neue Light" w:eastAsiaTheme="minorHAnsi" w:hAnsi="Helvetica Neue Light" w:cstheme="minorBidi"/>
          <w:i/>
          <w:iCs/>
          <w:color w:val="3B3838" w:themeColor="background2" w:themeShade="40"/>
          <w:sz w:val="20"/>
          <w:szCs w:val="20"/>
          <w:shd w:val="clear" w:color="auto" w:fill="FFFFFF"/>
          <w:lang w:eastAsia="en-US"/>
        </w:rPr>
      </w:pPr>
    </w:p>
    <w:p w14:paraId="25D01AC0" w14:textId="23A1A55A" w:rsidR="0064289C" w:rsidRDefault="0064289C" w:rsidP="00D77968">
      <w:pPr>
        <w:spacing w:line="276" w:lineRule="auto"/>
      </w:pPr>
    </w:p>
    <w:p w14:paraId="64377533" w14:textId="1C1F72CB" w:rsidR="008866BD" w:rsidRPr="00C34ABD" w:rsidRDefault="008866BD" w:rsidP="00C34ABD">
      <w:pPr>
        <w:spacing w:line="276" w:lineRule="auto"/>
      </w:pPr>
    </w:p>
    <w:p w14:paraId="38CED04B" w14:textId="77777777" w:rsidR="009A4FA2" w:rsidRPr="00EE686B" w:rsidRDefault="009A4FA2" w:rsidP="008B0721"/>
    <w:p w14:paraId="071AC1C8" w14:textId="160B6982" w:rsidR="00C21B11" w:rsidRPr="0050706A" w:rsidRDefault="00DA6609" w:rsidP="00C21B11">
      <w:pPr>
        <w:pStyle w:val="Ttulo1"/>
        <w:rPr>
          <w:rFonts w:eastAsia="Times New Roman"/>
          <w:lang w:eastAsia="es-MX"/>
        </w:rPr>
      </w:pPr>
      <w:r>
        <w:rPr>
          <w:rFonts w:eastAsia="Times New Roman"/>
          <w:lang w:eastAsia="es-MX"/>
        </w:rPr>
        <w:t>3</w:t>
      </w:r>
      <w:r w:rsidR="00C21B11">
        <w:rPr>
          <w:rFonts w:eastAsia="Times New Roman"/>
          <w:lang w:eastAsia="es-MX"/>
        </w:rPr>
        <w:t xml:space="preserve">. </w:t>
      </w:r>
      <w:r>
        <w:rPr>
          <w:rFonts w:eastAsia="Times New Roman"/>
          <w:lang w:eastAsia="es-MX"/>
        </w:rPr>
        <w:t>Conclusiones</w:t>
      </w:r>
      <w:r w:rsidR="00C21B11" w:rsidRPr="006F06E7">
        <w:rPr>
          <w:rFonts w:eastAsia="Times New Roman"/>
          <w:lang w:eastAsia="es-MX"/>
        </w:rPr>
        <w:t> </w:t>
      </w:r>
    </w:p>
    <w:p w14:paraId="3685A5F8" w14:textId="29BA081E" w:rsidR="00EB739B" w:rsidRPr="00DA6609" w:rsidRDefault="00DA6609" w:rsidP="00DA6609">
      <w:pPr>
        <w:spacing w:after="400" w:line="280" w:lineRule="exact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</w:pPr>
      <w:r w:rsidRPr="00DA6609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 xml:space="preserve">No use </w:t>
      </w:r>
      <w:r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>citas en esta sección puesto que aquí va la argumentaión final del autor.</w:t>
      </w:r>
    </w:p>
    <w:p w14:paraId="4C046771" w14:textId="77777777" w:rsidR="00873519" w:rsidRDefault="00873519" w:rsidP="00EE19D1"/>
    <w:p w14:paraId="7A8D12E4" w14:textId="623BA86B" w:rsidR="006E217E" w:rsidRPr="00B6055D" w:rsidRDefault="00BC3062" w:rsidP="00630011">
      <w:pPr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</w:pPr>
      <w:r w:rsidRPr="00B6055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ab/>
      </w:r>
    </w:p>
    <w:p w14:paraId="47AB70B8" w14:textId="77777777" w:rsidR="006E217E" w:rsidRPr="00B6055D" w:rsidRDefault="00E94ED4" w:rsidP="00B6055D">
      <w:pPr>
        <w:ind w:firstLine="708"/>
        <w:jc w:val="both"/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</w:pPr>
      <w:r w:rsidRPr="00B6055D">
        <w:rPr>
          <w:rFonts w:ascii="Helvetica Neue Light" w:eastAsiaTheme="minorHAnsi" w:hAnsi="Helvetica Neue Light" w:cstheme="minorBidi"/>
          <w:color w:val="3B3838" w:themeColor="background2" w:themeShade="40"/>
          <w:sz w:val="20"/>
          <w:szCs w:val="22"/>
        </w:rPr>
        <w:tab/>
      </w:r>
    </w:p>
    <w:p w14:paraId="223674C7" w14:textId="77777777" w:rsidR="00B6055D" w:rsidRDefault="00B6055D" w:rsidP="000767C2">
      <w:pPr>
        <w:pStyle w:val="Ttulo2"/>
        <w:spacing w:line="276" w:lineRule="auto"/>
        <w:ind w:firstLine="0"/>
        <w:rPr>
          <w:rFonts w:eastAsia="Times New Roman"/>
          <w:lang w:eastAsia="es-MX"/>
        </w:rPr>
      </w:pPr>
    </w:p>
    <w:p w14:paraId="5B3041CE" w14:textId="77777777" w:rsidR="000767C2" w:rsidRPr="000767C2" w:rsidRDefault="000767C2" w:rsidP="000767C2"/>
    <w:p w14:paraId="199505C0" w14:textId="77777777" w:rsidR="00A33E12" w:rsidRPr="0050706A" w:rsidRDefault="00A33E12" w:rsidP="00EE19D1"/>
    <w:p w14:paraId="6F4A1A44" w14:textId="35F4E99A" w:rsidR="00392429" w:rsidRPr="0077469B" w:rsidRDefault="00392429" w:rsidP="00893B86">
      <w:pPr>
        <w:pStyle w:val="Ttulo1"/>
        <w:rPr>
          <w:lang w:val="en-US"/>
        </w:rPr>
      </w:pPr>
      <w:r w:rsidRPr="0077469B">
        <w:rPr>
          <w:lang w:val="en-US"/>
        </w:rPr>
        <w:t>Referencias</w:t>
      </w:r>
    </w:p>
    <w:p w14:paraId="198D4B22" w14:textId="42EECEBF" w:rsidR="00707C8A" w:rsidRPr="00F778D3" w:rsidRDefault="00707C8A" w:rsidP="007E78E9">
      <w:pPr>
        <w:pStyle w:val="Referencias"/>
        <w:rPr>
          <w:lang w:val="de-DE"/>
        </w:rPr>
      </w:pPr>
      <w:proofErr w:type="spellStart"/>
      <w:r w:rsidRPr="00707C8A">
        <w:rPr>
          <w:lang w:val="en-US"/>
        </w:rPr>
        <w:t>Alwateer</w:t>
      </w:r>
      <w:proofErr w:type="spellEnd"/>
      <w:r w:rsidRPr="00707C8A">
        <w:rPr>
          <w:lang w:val="en-US"/>
        </w:rPr>
        <w:t>, M.</w:t>
      </w:r>
      <w:r w:rsidR="00AA5052">
        <w:rPr>
          <w:lang w:val="en-US"/>
        </w:rPr>
        <w:t>,</w:t>
      </w:r>
      <w:r w:rsidRPr="00707C8A">
        <w:rPr>
          <w:lang w:val="en-US"/>
        </w:rPr>
        <w:t xml:space="preserve"> </w:t>
      </w:r>
      <w:proofErr w:type="spellStart"/>
      <w:r w:rsidRPr="00707C8A">
        <w:rPr>
          <w:lang w:val="en-US"/>
        </w:rPr>
        <w:t>Almars</w:t>
      </w:r>
      <w:proofErr w:type="spellEnd"/>
      <w:r w:rsidRPr="00707C8A">
        <w:rPr>
          <w:lang w:val="en-US"/>
        </w:rPr>
        <w:t xml:space="preserve">, A., </w:t>
      </w:r>
      <w:proofErr w:type="spellStart"/>
      <w:r w:rsidRPr="00707C8A">
        <w:rPr>
          <w:lang w:val="en-US"/>
        </w:rPr>
        <w:t>Ar</w:t>
      </w:r>
      <w:r>
        <w:rPr>
          <w:lang w:val="en-US"/>
        </w:rPr>
        <w:t>eed</w:t>
      </w:r>
      <w:proofErr w:type="spellEnd"/>
      <w:r>
        <w:rPr>
          <w:lang w:val="en-US"/>
        </w:rPr>
        <w:t xml:space="preserve">, K., </w:t>
      </w:r>
      <w:proofErr w:type="spellStart"/>
      <w:r>
        <w:rPr>
          <w:lang w:val="en-US"/>
        </w:rPr>
        <w:t>Elhosseini</w:t>
      </w:r>
      <w:proofErr w:type="spellEnd"/>
      <w:r>
        <w:rPr>
          <w:lang w:val="en-US"/>
        </w:rPr>
        <w:t>, M., Haikal, A.</w:t>
      </w:r>
      <w:r w:rsidR="00AA5052">
        <w:rPr>
          <w:lang w:val="en-US"/>
        </w:rPr>
        <w:t>,</w:t>
      </w:r>
      <w:r>
        <w:rPr>
          <w:lang w:val="en-US"/>
        </w:rPr>
        <w:t xml:space="preserve"> &amp; </w:t>
      </w:r>
      <w:proofErr w:type="spellStart"/>
      <w:r>
        <w:rPr>
          <w:lang w:val="en-US"/>
        </w:rPr>
        <w:t>Badawy</w:t>
      </w:r>
      <w:proofErr w:type="spellEnd"/>
      <w:r>
        <w:rPr>
          <w:lang w:val="en-US"/>
        </w:rPr>
        <w:t xml:space="preserve">, M. (2021). Ambient Healthcare Approach with Hybrid Whale Optimization Algorithm and Naïve Bayes Classifier. </w:t>
      </w:r>
      <w:r w:rsidRPr="00F778D3">
        <w:rPr>
          <w:i/>
          <w:iCs/>
          <w:lang w:val="de-DE"/>
        </w:rPr>
        <w:t>Sensors, 21</w:t>
      </w:r>
      <w:r w:rsidRPr="00F778D3">
        <w:rPr>
          <w:lang w:val="de-DE"/>
        </w:rPr>
        <w:t>(13),</w:t>
      </w:r>
      <w:r w:rsidRPr="00F778D3">
        <w:rPr>
          <w:i/>
          <w:iCs/>
          <w:lang w:val="de-DE"/>
        </w:rPr>
        <w:t xml:space="preserve"> </w:t>
      </w:r>
      <w:r w:rsidRPr="00F778D3">
        <w:rPr>
          <w:lang w:val="de-DE"/>
        </w:rPr>
        <w:t xml:space="preserve">4579. </w:t>
      </w:r>
      <w:hyperlink r:id="rId17" w:history="1">
        <w:r w:rsidRPr="00F778D3">
          <w:rPr>
            <w:rStyle w:val="Hipervnculo"/>
            <w:lang w:val="de-DE"/>
          </w:rPr>
          <w:t>https://doi.org/10.3390/s21134579</w:t>
        </w:r>
      </w:hyperlink>
    </w:p>
    <w:p w14:paraId="339A882B" w14:textId="5ACADC84" w:rsidR="0049259E" w:rsidRPr="00707C8A" w:rsidRDefault="0049259E" w:rsidP="007E78E9">
      <w:pPr>
        <w:pStyle w:val="Referencias"/>
        <w:rPr>
          <w:lang w:val="en-US"/>
        </w:rPr>
      </w:pPr>
      <w:proofErr w:type="spellStart"/>
      <w:r w:rsidRPr="00F778D3">
        <w:rPr>
          <w:lang w:val="de-DE"/>
        </w:rPr>
        <w:t>Biessels</w:t>
      </w:r>
      <w:proofErr w:type="spellEnd"/>
      <w:r w:rsidRPr="00F778D3">
        <w:rPr>
          <w:lang w:val="de-DE"/>
        </w:rPr>
        <w:t xml:space="preserve">, G. J., Strachan, M. W., </w:t>
      </w:r>
      <w:proofErr w:type="spellStart"/>
      <w:r w:rsidRPr="00F778D3">
        <w:rPr>
          <w:lang w:val="de-DE"/>
        </w:rPr>
        <w:t>Visseren</w:t>
      </w:r>
      <w:proofErr w:type="spellEnd"/>
      <w:r w:rsidRPr="00F778D3">
        <w:rPr>
          <w:lang w:val="de-DE"/>
        </w:rPr>
        <w:t xml:space="preserve">, F. L., </w:t>
      </w:r>
      <w:proofErr w:type="spellStart"/>
      <w:r w:rsidRPr="00F778D3">
        <w:rPr>
          <w:lang w:val="de-DE"/>
        </w:rPr>
        <w:t>Kappelle</w:t>
      </w:r>
      <w:proofErr w:type="spellEnd"/>
      <w:r w:rsidRPr="00F778D3">
        <w:rPr>
          <w:lang w:val="de-DE"/>
        </w:rPr>
        <w:t xml:space="preserve">, L. J., &amp; </w:t>
      </w:r>
      <w:proofErr w:type="spellStart"/>
      <w:r w:rsidRPr="00F778D3">
        <w:rPr>
          <w:lang w:val="de-DE"/>
        </w:rPr>
        <w:t>Whitmer</w:t>
      </w:r>
      <w:proofErr w:type="spellEnd"/>
      <w:r w:rsidRPr="00F778D3">
        <w:rPr>
          <w:lang w:val="de-DE"/>
        </w:rPr>
        <w:t xml:space="preserve">, R. A. (2014). </w:t>
      </w:r>
      <w:r w:rsidRPr="0049259E">
        <w:rPr>
          <w:lang w:val="en-US"/>
        </w:rPr>
        <w:t>Dementia and cognitive decline in type 2 diabetes and prediabetic stages: towards targeted interventions. </w:t>
      </w:r>
      <w:r w:rsidRPr="00544DE9">
        <w:rPr>
          <w:i/>
          <w:iCs/>
          <w:lang w:val="en-US"/>
        </w:rPr>
        <w:t xml:space="preserve">The </w:t>
      </w:r>
      <w:r w:rsidR="00A94752">
        <w:rPr>
          <w:i/>
          <w:iCs/>
          <w:lang w:val="en-US"/>
        </w:rPr>
        <w:t>L</w:t>
      </w:r>
      <w:r w:rsidRPr="00544DE9">
        <w:rPr>
          <w:i/>
          <w:iCs/>
          <w:lang w:val="en-US"/>
        </w:rPr>
        <w:t>ancet. Diabetes &amp; endocrinology</w:t>
      </w:r>
      <w:r w:rsidRPr="00544DE9">
        <w:rPr>
          <w:lang w:val="en-US"/>
        </w:rPr>
        <w:t>, </w:t>
      </w:r>
      <w:r w:rsidRPr="00544DE9">
        <w:rPr>
          <w:i/>
          <w:iCs/>
          <w:lang w:val="en-US"/>
        </w:rPr>
        <w:t>2</w:t>
      </w:r>
      <w:r w:rsidRPr="00544DE9">
        <w:rPr>
          <w:lang w:val="en-US"/>
        </w:rPr>
        <w:t>(3), 246–255. https://doi.org/10.1016/S2213-8587(13)70088-3</w:t>
      </w:r>
    </w:p>
    <w:p w14:paraId="115A9B6C" w14:textId="12AD540B" w:rsidR="00C21B11" w:rsidRPr="0078512A" w:rsidRDefault="001F3127" w:rsidP="00630011">
      <w:pPr>
        <w:pStyle w:val="Referencias"/>
        <w:rPr>
          <w:noProof/>
          <w:lang w:val="en-US"/>
        </w:rPr>
      </w:pPr>
      <w:proofErr w:type="spellStart"/>
      <w:r w:rsidRPr="00DB6FC3">
        <w:rPr>
          <w:lang w:val="en-US"/>
        </w:rPr>
        <w:t>Buendia</w:t>
      </w:r>
      <w:proofErr w:type="spellEnd"/>
      <w:r w:rsidRPr="00DB6FC3">
        <w:rPr>
          <w:lang w:val="en-US"/>
        </w:rPr>
        <w:t xml:space="preserve">-Lozada, E. (2022), </w:t>
      </w:r>
      <w:proofErr w:type="spellStart"/>
      <w:r w:rsidRPr="00DB6FC3">
        <w:rPr>
          <w:i/>
          <w:iCs/>
          <w:lang w:val="en-US"/>
        </w:rPr>
        <w:t>github</w:t>
      </w:r>
      <w:proofErr w:type="spellEnd"/>
      <w:r w:rsidRPr="00DB6FC3">
        <w:rPr>
          <w:i/>
          <w:iCs/>
          <w:lang w:val="en-US"/>
        </w:rPr>
        <w:t xml:space="preserve">. </w:t>
      </w:r>
      <w:proofErr w:type="spellStart"/>
      <w:r w:rsidRPr="00DB6FC3">
        <w:rPr>
          <w:lang w:val="en-US"/>
        </w:rPr>
        <w:t>environment_neuroeducation</w:t>
      </w:r>
      <w:proofErr w:type="spellEnd"/>
      <w:r w:rsidRPr="00DB6FC3">
        <w:rPr>
          <w:lang w:val="en-US"/>
        </w:rPr>
        <w:t xml:space="preserve">: </w:t>
      </w:r>
      <w:hyperlink r:id="rId18" w:history="1">
        <w:r w:rsidRPr="00DB6FC3">
          <w:rPr>
            <w:rStyle w:val="Hipervnculo"/>
            <w:noProof/>
            <w:lang w:val="en-US"/>
          </w:rPr>
          <w:t>https://github.com/buendiaenr1/environment_neuroeducation</w:t>
        </w:r>
      </w:hyperlink>
    </w:p>
    <w:sectPr w:rsidR="00C21B11" w:rsidRPr="0078512A" w:rsidSect="00C31832">
      <w:headerReference w:type="first" r:id="rId19"/>
      <w:pgSz w:w="12240" w:h="15840"/>
      <w:pgMar w:top="1135" w:right="1183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94E6" w14:textId="77777777" w:rsidR="00C31832" w:rsidRDefault="00C31832" w:rsidP="00C26680">
      <w:r>
        <w:separator/>
      </w:r>
    </w:p>
  </w:endnote>
  <w:endnote w:type="continuationSeparator" w:id="0">
    <w:p w14:paraId="31F7E313" w14:textId="77777777" w:rsidR="00C31832" w:rsidRDefault="00C31832" w:rsidP="00C2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Exo">
    <w:altName w:val="Calibri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873763373"/>
      <w:docPartObj>
        <w:docPartGallery w:val="Page Numbers (Bottom of Page)"/>
        <w:docPartUnique/>
      </w:docPartObj>
    </w:sdtPr>
    <w:sdtContent>
      <w:p w14:paraId="7433D05B" w14:textId="77777777" w:rsidR="00893B86" w:rsidRDefault="00893B86" w:rsidP="008A330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2CD2EFE" w14:textId="77777777" w:rsidR="00893B86" w:rsidRDefault="00893B86" w:rsidP="00BC089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6F75" w14:textId="0EABAEB0" w:rsidR="00893B86" w:rsidRDefault="00DA2E9A" w:rsidP="00DA2E9A">
    <w:pPr>
      <w:pStyle w:val="NormalWeb"/>
      <w:tabs>
        <w:tab w:val="left" w:pos="2797"/>
      </w:tabs>
      <w:rPr>
        <w:rFonts w:ascii="Roboto Light" w:hAnsi="Roboto Light"/>
        <w:sz w:val="18"/>
        <w:szCs w:val="18"/>
      </w:rPr>
    </w:pPr>
    <w:r w:rsidRPr="006563FC">
      <w:rPr>
        <w:i/>
        <w:iCs/>
        <w:noProof/>
        <w:color w:val="2E74B5" w:themeColor="accent5" w:themeShade="BF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595D7E" wp14:editId="4B9EBEA5">
              <wp:simplePos x="0" y="0"/>
              <wp:positionH relativeFrom="column">
                <wp:posOffset>0</wp:posOffset>
              </wp:positionH>
              <wp:positionV relativeFrom="paragraph">
                <wp:posOffset>188720</wp:posOffset>
              </wp:positionV>
              <wp:extent cx="6181725" cy="0"/>
              <wp:effectExtent l="0" t="0" r="15875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1E59DE" id="Conector recto 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85pt" to="486.7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" strokecolor="#aeaaaa [2414]" strokeweight=".5pt">
              <v:stroke joinstyle="miter"/>
            </v:line>
          </w:pict>
        </mc:Fallback>
      </mc:AlternateContent>
    </w:r>
  </w:p>
  <w:p w14:paraId="5B964211" w14:textId="18522D14" w:rsidR="00893B86" w:rsidRPr="00EE19D1" w:rsidRDefault="00630011" w:rsidP="00EE19D1">
    <w:pPr>
      <w:pStyle w:val="NormalWeb"/>
      <w:ind w:left="709" w:hanging="709"/>
      <w:rPr>
        <w:rFonts w:ascii="Helvetica Neue Light" w:hAnsi="Helvetica Neue Light"/>
        <w:color w:val="767171" w:themeColor="background2" w:themeShade="80"/>
        <w:sz w:val="18"/>
        <w:szCs w:val="18"/>
      </w:rPr>
    </w:pPr>
    <w:r>
      <w:rPr>
        <w:rFonts w:ascii="Helvetica Neue Light" w:hAnsi="Helvetica Neue Light"/>
        <w:color w:val="767171" w:themeColor="background2" w:themeShade="80"/>
        <w:sz w:val="18"/>
        <w:szCs w:val="18"/>
      </w:rPr>
      <w:t>Apellido</w:t>
    </w:r>
    <w:r w:rsidR="00F33667" w:rsidRPr="00F33667">
      <w:rPr>
        <w:rFonts w:ascii="Helvetica Neue Light" w:hAnsi="Helvetica Neue Light"/>
        <w:color w:val="767171" w:themeColor="background2" w:themeShade="80"/>
        <w:sz w:val="18"/>
        <w:szCs w:val="18"/>
      </w:rPr>
      <w:t>-</w:t>
    </w:r>
    <w:r>
      <w:rPr>
        <w:rFonts w:ascii="Helvetica Neue Light" w:hAnsi="Helvetica Neue Light"/>
        <w:color w:val="767171" w:themeColor="background2" w:themeShade="80"/>
        <w:sz w:val="18"/>
        <w:szCs w:val="18"/>
      </w:rPr>
      <w:t>Apellido</w:t>
    </w:r>
    <w:r w:rsidR="00F33667" w:rsidRPr="00F33667">
      <w:rPr>
        <w:rFonts w:ascii="Helvetica Neue Light" w:hAnsi="Helvetica Neue Light"/>
        <w:color w:val="767171" w:themeColor="background2" w:themeShade="80"/>
        <w:sz w:val="18"/>
        <w:szCs w:val="18"/>
      </w:rPr>
      <w:t xml:space="preserve">, X., </w:t>
    </w:r>
    <w:r>
      <w:rPr>
        <w:rFonts w:ascii="Helvetica Neue Light" w:hAnsi="Helvetica Neue Light"/>
        <w:color w:val="767171" w:themeColor="background2" w:themeShade="80"/>
        <w:sz w:val="18"/>
        <w:szCs w:val="18"/>
      </w:rPr>
      <w:t>Apellido Apellido</w:t>
    </w:r>
    <w:r w:rsidR="00F33667" w:rsidRPr="00F33667">
      <w:rPr>
        <w:rFonts w:ascii="Helvetica Neue Light" w:hAnsi="Helvetica Neue Light"/>
        <w:color w:val="767171" w:themeColor="background2" w:themeShade="80"/>
        <w:sz w:val="18"/>
        <w:szCs w:val="18"/>
      </w:rPr>
      <w:t xml:space="preserve">, E. R. P., &amp; </w:t>
    </w:r>
    <w:r>
      <w:rPr>
        <w:rFonts w:ascii="Helvetica Neue Light" w:hAnsi="Helvetica Neue Light"/>
        <w:color w:val="767171" w:themeColor="background2" w:themeShade="80"/>
        <w:sz w:val="18"/>
        <w:szCs w:val="18"/>
      </w:rPr>
      <w:t>Apellido</w:t>
    </w:r>
    <w:r w:rsidR="00F33667" w:rsidRPr="00F33667">
      <w:rPr>
        <w:rFonts w:ascii="Helvetica Neue Light" w:hAnsi="Helvetica Neue Light"/>
        <w:color w:val="767171" w:themeColor="background2" w:themeShade="80"/>
        <w:sz w:val="18"/>
        <w:szCs w:val="18"/>
      </w:rPr>
      <w:t>-</w:t>
    </w:r>
    <w:r>
      <w:rPr>
        <w:rFonts w:ascii="Helvetica Neue Light" w:hAnsi="Helvetica Neue Light"/>
        <w:color w:val="767171" w:themeColor="background2" w:themeShade="80"/>
        <w:sz w:val="18"/>
        <w:szCs w:val="18"/>
      </w:rPr>
      <w:t>Apellido</w:t>
    </w:r>
    <w:r w:rsidR="00F33667" w:rsidRPr="00F33667">
      <w:rPr>
        <w:rFonts w:ascii="Helvetica Neue Light" w:hAnsi="Helvetica Neue Light"/>
        <w:color w:val="767171" w:themeColor="background2" w:themeShade="80"/>
        <w:sz w:val="18"/>
        <w:szCs w:val="18"/>
      </w:rPr>
      <w:t xml:space="preserve">, D. M. C. (2023). </w:t>
    </w:r>
    <w:r>
      <w:rPr>
        <w:rFonts w:ascii="Helvetica Neue Light" w:hAnsi="Helvetica Neue Light"/>
        <w:color w:val="767171" w:themeColor="background2" w:themeShade="80"/>
        <w:sz w:val="18"/>
        <w:szCs w:val="18"/>
      </w:rPr>
      <w:t>Título del artículo en español</w:t>
    </w:r>
    <w:r w:rsidR="00F33667" w:rsidRPr="00F33667">
      <w:rPr>
        <w:rFonts w:ascii="Helvetica Neue Light" w:hAnsi="Helvetica Neue Light"/>
        <w:color w:val="767171" w:themeColor="background2" w:themeShade="80"/>
        <w:sz w:val="18"/>
        <w:szCs w:val="18"/>
      </w:rPr>
      <w:t xml:space="preserve">. </w:t>
    </w:r>
    <w:r w:rsidR="00F33667" w:rsidRPr="00F33667">
      <w:rPr>
        <w:rFonts w:ascii="Helvetica Neue Light" w:hAnsi="Helvetica Neue Light"/>
        <w:i/>
        <w:iCs/>
        <w:color w:val="767171" w:themeColor="background2" w:themeShade="80"/>
        <w:sz w:val="18"/>
        <w:szCs w:val="18"/>
      </w:rPr>
      <w:t>Transdigital</w:t>
    </w:r>
    <w:r w:rsidR="00F33667" w:rsidRPr="00F33667">
      <w:rPr>
        <w:rFonts w:ascii="Helvetica Neue Light" w:hAnsi="Helvetica Neue Light"/>
        <w:color w:val="767171" w:themeColor="background2" w:themeShade="80"/>
        <w:sz w:val="18"/>
        <w:szCs w:val="18"/>
      </w:rPr>
      <w:t xml:space="preserve">, </w:t>
    </w:r>
    <w:r w:rsidR="00F33667" w:rsidRPr="00F33667">
      <w:rPr>
        <w:rFonts w:ascii="Helvetica Neue Light" w:hAnsi="Helvetica Neue Light"/>
        <w:i/>
        <w:iCs/>
        <w:color w:val="767171" w:themeColor="background2" w:themeShade="80"/>
        <w:sz w:val="18"/>
        <w:szCs w:val="18"/>
      </w:rPr>
      <w:t>5</w:t>
    </w:r>
    <w:r w:rsidR="00F33667" w:rsidRPr="00F33667">
      <w:rPr>
        <w:rFonts w:ascii="Helvetica Neue Light" w:hAnsi="Helvetica Neue Light"/>
        <w:color w:val="767171" w:themeColor="background2" w:themeShade="80"/>
        <w:sz w:val="18"/>
        <w:szCs w:val="18"/>
      </w:rPr>
      <w:t>(9), e</w:t>
    </w:r>
    <w:r w:rsidR="005652FE">
      <w:rPr>
        <w:rFonts w:ascii="Helvetica Neue Light" w:hAnsi="Helvetica Neue Light"/>
        <w:color w:val="767171" w:themeColor="background2" w:themeShade="80"/>
        <w:sz w:val="18"/>
        <w:szCs w:val="18"/>
      </w:rPr>
      <w:t>267</w:t>
    </w:r>
    <w:r w:rsidR="00F33667" w:rsidRPr="00F33667">
      <w:rPr>
        <w:rFonts w:ascii="Helvetica Neue Light" w:hAnsi="Helvetica Neue Light"/>
        <w:color w:val="767171" w:themeColor="background2" w:themeShade="80"/>
        <w:sz w:val="18"/>
        <w:szCs w:val="18"/>
      </w:rPr>
      <w:t>. https://doi.org/10.56162/transdigital2</w:t>
    </w:r>
    <w:r w:rsidR="005652FE">
      <w:rPr>
        <w:rFonts w:ascii="Helvetica Neue Light" w:hAnsi="Helvetica Neue Light"/>
        <w:color w:val="767171" w:themeColor="background2" w:themeShade="80"/>
        <w:sz w:val="18"/>
        <w:szCs w:val="18"/>
      </w:rPr>
      <w:t>67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06D6" w14:textId="40F57C7C" w:rsidR="00D909E3" w:rsidRPr="00D909E3" w:rsidRDefault="00D909E3" w:rsidP="00D909E3">
    <w:pPr>
      <w:pStyle w:val="Piedepgina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649C" w14:textId="77777777" w:rsidR="00C31832" w:rsidRDefault="00C31832" w:rsidP="00C26680">
      <w:r>
        <w:separator/>
      </w:r>
    </w:p>
  </w:footnote>
  <w:footnote w:type="continuationSeparator" w:id="0">
    <w:p w14:paraId="000FB97D" w14:textId="77777777" w:rsidR="00C31832" w:rsidRDefault="00C31832" w:rsidP="00C2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622833926"/>
      <w:docPartObj>
        <w:docPartGallery w:val="Page Numbers (Bottom of Page)"/>
        <w:docPartUnique/>
      </w:docPartObj>
    </w:sdtPr>
    <w:sdtContent>
      <w:p w14:paraId="557D662D" w14:textId="77777777" w:rsidR="006F17F4" w:rsidRPr="000F55EF" w:rsidRDefault="006F17F4" w:rsidP="006F17F4">
        <w:pPr>
          <w:pStyle w:val="Piedepgina"/>
          <w:framePr w:wrap="notBeside" w:vAnchor="text" w:hAnchor="page" w:x="10066" w:y="148"/>
          <w:rPr>
            <w:rStyle w:val="Nmerodepgina"/>
          </w:rPr>
        </w:pPr>
        <w:r w:rsidRPr="000F55EF">
          <w:rPr>
            <w:rStyle w:val="Nmerodepgina"/>
          </w:rPr>
          <w:fldChar w:fldCharType="begin"/>
        </w:r>
        <w:r w:rsidRPr="000F55EF">
          <w:rPr>
            <w:rStyle w:val="Nmerodepgina"/>
          </w:rPr>
          <w:instrText xml:space="preserve"> PAGE </w:instrText>
        </w:r>
        <w:r w:rsidRPr="000F55EF">
          <w:rPr>
            <w:rStyle w:val="Nmerodepgina"/>
          </w:rPr>
          <w:fldChar w:fldCharType="separate"/>
        </w:r>
        <w:r w:rsidRPr="000F55EF">
          <w:rPr>
            <w:rStyle w:val="Nmerodepgina"/>
          </w:rPr>
          <w:t>2</w:t>
        </w:r>
        <w:r w:rsidRPr="000F55EF">
          <w:rPr>
            <w:rStyle w:val="Nmerodepgina"/>
          </w:rPr>
          <w:fldChar w:fldCharType="end"/>
        </w:r>
      </w:p>
    </w:sdtContent>
  </w:sdt>
  <w:p w14:paraId="382D6B03" w14:textId="69B0B7EF" w:rsidR="00893B86" w:rsidRDefault="00220A1A" w:rsidP="006F17F4">
    <w:pPr>
      <w:pStyle w:val="Encabezado"/>
      <w:tabs>
        <w:tab w:val="left" w:pos="8430"/>
        <w:tab w:val="right" w:pos="9639"/>
      </w:tabs>
      <w:ind w:firstLine="0"/>
      <w:jc w:val="left"/>
      <w:rPr>
        <w:i/>
        <w:iCs/>
        <w:szCs w:val="20"/>
      </w:rPr>
    </w:pPr>
    <w:r w:rsidRPr="00552631">
      <w:rPr>
        <w:noProof/>
      </w:rPr>
      <w:drawing>
        <wp:inline distT="0" distB="0" distL="0" distR="0" wp14:anchorId="3B8D486E" wp14:editId="736708D8">
          <wp:extent cx="1911600" cy="432241"/>
          <wp:effectExtent l="0" t="0" r="0" b="0"/>
          <wp:docPr id="287992405" name="Imagen 2879924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43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070865" w14:textId="0204F847" w:rsidR="00893B86" w:rsidRDefault="006F17F4" w:rsidP="006F17F4">
    <w:pPr>
      <w:pStyle w:val="Encabezado"/>
      <w:tabs>
        <w:tab w:val="left" w:pos="8430"/>
        <w:tab w:val="right" w:pos="9639"/>
      </w:tabs>
      <w:ind w:firstLine="0"/>
      <w:jc w:val="left"/>
      <w:rPr>
        <w:sz w:val="16"/>
        <w:szCs w:val="16"/>
      </w:rPr>
    </w:pPr>
    <w:r>
      <w:rPr>
        <w:sz w:val="16"/>
        <w:szCs w:val="16"/>
      </w:rPr>
      <w:br/>
    </w:r>
    <w:r w:rsidRPr="000F55EF">
      <w:rPr>
        <w:color w:val="767171" w:themeColor="background2" w:themeShade="80"/>
        <w:sz w:val="16"/>
        <w:szCs w:val="16"/>
      </w:rPr>
      <w:t>Sociedad de Investigación sobre Estudios Digitales S.C. | ISSN: 2683-328X</w:t>
    </w:r>
  </w:p>
  <w:p w14:paraId="13B56887" w14:textId="243E2E41" w:rsidR="006F17F4" w:rsidRDefault="006F17F4" w:rsidP="006F17F4">
    <w:pPr>
      <w:pStyle w:val="Encabezado"/>
      <w:tabs>
        <w:tab w:val="left" w:pos="8430"/>
        <w:tab w:val="right" w:pos="9639"/>
      </w:tabs>
      <w:ind w:firstLine="0"/>
      <w:jc w:val="left"/>
      <w:rPr>
        <w:i/>
        <w:iCs/>
        <w:szCs w:val="20"/>
      </w:rPr>
    </w:pPr>
    <w:r w:rsidRPr="006563FC">
      <w:rPr>
        <w:i/>
        <w:iCs/>
        <w:noProof/>
        <w:color w:val="2E74B5" w:themeColor="accent5" w:themeShade="BF"/>
        <w:szCs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814C8F" wp14:editId="48861FB6">
              <wp:simplePos x="0" y="0"/>
              <wp:positionH relativeFrom="column">
                <wp:posOffset>-636</wp:posOffset>
              </wp:positionH>
              <wp:positionV relativeFrom="paragraph">
                <wp:posOffset>144780</wp:posOffset>
              </wp:positionV>
              <wp:extent cx="6181725" cy="0"/>
              <wp:effectExtent l="0" t="0" r="15875" b="12700"/>
              <wp:wrapNone/>
              <wp:docPr id="398" name="Conector recto 3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EF2CF9" id="Conector recto 39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4pt" to="486.7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" strokecolor="#aeaaaa [2414]" strokeweight=".5pt">
              <v:stroke joinstyle="miter"/>
            </v:line>
          </w:pict>
        </mc:Fallback>
      </mc:AlternateContent>
    </w:r>
  </w:p>
  <w:p w14:paraId="7B9D7B00" w14:textId="79403BEB" w:rsidR="00893B86" w:rsidRDefault="00893B86" w:rsidP="006F17F4">
    <w:pPr>
      <w:pStyle w:val="Encabezado"/>
      <w:tabs>
        <w:tab w:val="clear" w:pos="8838"/>
        <w:tab w:val="left" w:pos="4419"/>
      </w:tabs>
      <w:ind w:firstLine="0"/>
      <w:jc w:val="left"/>
      <w:rPr>
        <w:i/>
        <w:iCs/>
        <w:szCs w:val="20"/>
      </w:rPr>
    </w:pPr>
  </w:p>
  <w:p w14:paraId="3047AAB2" w14:textId="77777777" w:rsidR="000F55EF" w:rsidRPr="00011FB1" w:rsidRDefault="000F55EF" w:rsidP="006F17F4">
    <w:pPr>
      <w:pStyle w:val="Encabezado"/>
      <w:tabs>
        <w:tab w:val="clear" w:pos="8838"/>
        <w:tab w:val="left" w:pos="4419"/>
      </w:tabs>
      <w:ind w:firstLine="0"/>
      <w:jc w:val="left"/>
      <w:rPr>
        <w:i/>
        <w:iCs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650C" w14:textId="3FF25D88" w:rsidR="00893B86" w:rsidRDefault="00DA2E9A" w:rsidP="0010540C">
    <w:pPr>
      <w:pStyle w:val="Encabezado"/>
      <w:ind w:firstLine="0"/>
    </w:pPr>
    <w:r w:rsidRPr="00DA2E9A">
      <w:rPr>
        <w:noProof/>
      </w:rPr>
      <w:drawing>
        <wp:anchor distT="0" distB="0" distL="114300" distR="114300" simplePos="0" relativeHeight="251672576" behindDoc="1" locked="0" layoutInCell="1" allowOverlap="1" wp14:anchorId="5DABD282" wp14:editId="7F14227D">
          <wp:simplePos x="0" y="0"/>
          <wp:positionH relativeFrom="column">
            <wp:posOffset>5378450</wp:posOffset>
          </wp:positionH>
          <wp:positionV relativeFrom="paragraph">
            <wp:posOffset>-450215</wp:posOffset>
          </wp:positionV>
          <wp:extent cx="1600200" cy="1264920"/>
          <wp:effectExtent l="0" t="0" r="0" b="5080"/>
          <wp:wrapNone/>
          <wp:docPr id="973425695" name="Imagen 973425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26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A1A" w:rsidRPr="00552631">
      <w:rPr>
        <w:noProof/>
      </w:rPr>
      <w:drawing>
        <wp:inline distT="0" distB="0" distL="0" distR="0" wp14:anchorId="4FFAEFB7" wp14:editId="68CB19FE">
          <wp:extent cx="2520000" cy="569809"/>
          <wp:effectExtent l="0" t="0" r="0" b="1905"/>
          <wp:docPr id="1923499723" name="Imagen 1923499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20000" cy="569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4D3B4" w14:textId="77777777" w:rsidR="00C548DF" w:rsidRDefault="00C548DF" w:rsidP="0010540C">
    <w:pPr>
      <w:pStyle w:val="Encabezado"/>
      <w:ind w:firstLine="0"/>
    </w:pPr>
  </w:p>
  <w:p w14:paraId="766BF63F" w14:textId="3892DF8F" w:rsidR="00C548DF" w:rsidRPr="00D909E3" w:rsidRDefault="00C548DF" w:rsidP="0010540C">
    <w:pPr>
      <w:pStyle w:val="Encabezado"/>
      <w:ind w:firstLine="0"/>
      <w:rPr>
        <w:sz w:val="16"/>
        <w:szCs w:val="16"/>
      </w:rPr>
    </w:pPr>
    <w:r w:rsidRPr="00D909E3">
      <w:rPr>
        <w:sz w:val="16"/>
        <w:szCs w:val="16"/>
      </w:rPr>
      <w:t>Sociedad de Investigación sobre Estudios Digitales S.C. | ISS</w:t>
    </w:r>
    <w:r w:rsidR="00D909E3" w:rsidRPr="00D909E3">
      <w:rPr>
        <w:sz w:val="16"/>
        <w:szCs w:val="16"/>
      </w:rPr>
      <w:t>N: 2683-328X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B9174" w14:textId="47245AA1" w:rsidR="00893B86" w:rsidRDefault="00893B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A28"/>
    <w:multiLevelType w:val="hybridMultilevel"/>
    <w:tmpl w:val="71A2E1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2814"/>
    <w:multiLevelType w:val="hybridMultilevel"/>
    <w:tmpl w:val="903E3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A42966"/>
    <w:multiLevelType w:val="multilevel"/>
    <w:tmpl w:val="EDFA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E405E"/>
    <w:multiLevelType w:val="hybridMultilevel"/>
    <w:tmpl w:val="0B226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2395F"/>
    <w:multiLevelType w:val="hybridMultilevel"/>
    <w:tmpl w:val="B9F8C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4186"/>
    <w:multiLevelType w:val="multilevel"/>
    <w:tmpl w:val="D90E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2749A1"/>
    <w:multiLevelType w:val="hybridMultilevel"/>
    <w:tmpl w:val="C936AF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75F7F"/>
    <w:multiLevelType w:val="hybridMultilevel"/>
    <w:tmpl w:val="5C246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B4A0A"/>
    <w:multiLevelType w:val="hybridMultilevel"/>
    <w:tmpl w:val="657A7D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C255B"/>
    <w:multiLevelType w:val="hybridMultilevel"/>
    <w:tmpl w:val="A224AC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5429A"/>
    <w:multiLevelType w:val="multilevel"/>
    <w:tmpl w:val="A21E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C568C6"/>
    <w:multiLevelType w:val="hybridMultilevel"/>
    <w:tmpl w:val="84285E9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B329B9"/>
    <w:multiLevelType w:val="hybridMultilevel"/>
    <w:tmpl w:val="CA3E4E5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A658D4"/>
    <w:multiLevelType w:val="multilevel"/>
    <w:tmpl w:val="210E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82550F"/>
    <w:multiLevelType w:val="hybridMultilevel"/>
    <w:tmpl w:val="D968FE4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F6329"/>
    <w:multiLevelType w:val="multilevel"/>
    <w:tmpl w:val="B25E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042012"/>
    <w:multiLevelType w:val="hybridMultilevel"/>
    <w:tmpl w:val="DE1C79A4"/>
    <w:lvl w:ilvl="0" w:tplc="75525D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655AF"/>
    <w:multiLevelType w:val="hybridMultilevel"/>
    <w:tmpl w:val="B2DAD9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B2AE9"/>
    <w:multiLevelType w:val="hybridMultilevel"/>
    <w:tmpl w:val="407A1B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226B9"/>
    <w:multiLevelType w:val="hybridMultilevel"/>
    <w:tmpl w:val="735CF2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034155">
    <w:abstractNumId w:val="4"/>
  </w:num>
  <w:num w:numId="2" w16cid:durableId="731466686">
    <w:abstractNumId w:val="0"/>
  </w:num>
  <w:num w:numId="3" w16cid:durableId="273097388">
    <w:abstractNumId w:val="17"/>
  </w:num>
  <w:num w:numId="4" w16cid:durableId="504442031">
    <w:abstractNumId w:val="16"/>
  </w:num>
  <w:num w:numId="5" w16cid:durableId="1276598350">
    <w:abstractNumId w:val="7"/>
  </w:num>
  <w:num w:numId="6" w16cid:durableId="1550995605">
    <w:abstractNumId w:val="9"/>
  </w:num>
  <w:num w:numId="7" w16cid:durableId="1147278791">
    <w:abstractNumId w:val="18"/>
  </w:num>
  <w:num w:numId="8" w16cid:durableId="1410930832">
    <w:abstractNumId w:val="15"/>
  </w:num>
  <w:num w:numId="9" w16cid:durableId="1251814322">
    <w:abstractNumId w:val="5"/>
  </w:num>
  <w:num w:numId="10" w16cid:durableId="1120614867">
    <w:abstractNumId w:val="13"/>
  </w:num>
  <w:num w:numId="11" w16cid:durableId="940793493">
    <w:abstractNumId w:val="3"/>
  </w:num>
  <w:num w:numId="12" w16cid:durableId="750394147">
    <w:abstractNumId w:val="14"/>
  </w:num>
  <w:num w:numId="13" w16cid:durableId="1727945940">
    <w:abstractNumId w:val="11"/>
  </w:num>
  <w:num w:numId="14" w16cid:durableId="199712598">
    <w:abstractNumId w:val="12"/>
  </w:num>
  <w:num w:numId="15" w16cid:durableId="1299844202">
    <w:abstractNumId w:val="8"/>
  </w:num>
  <w:num w:numId="16" w16cid:durableId="1876960670">
    <w:abstractNumId w:val="1"/>
  </w:num>
  <w:num w:numId="17" w16cid:durableId="776143429">
    <w:abstractNumId w:val="19"/>
  </w:num>
  <w:num w:numId="18" w16cid:durableId="1651591520">
    <w:abstractNumId w:val="6"/>
  </w:num>
  <w:num w:numId="19" w16cid:durableId="1486124151">
    <w:abstractNumId w:val="10"/>
  </w:num>
  <w:num w:numId="20" w16cid:durableId="1066995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7F"/>
    <w:rsid w:val="00002F88"/>
    <w:rsid w:val="00005539"/>
    <w:rsid w:val="0000636F"/>
    <w:rsid w:val="000064FD"/>
    <w:rsid w:val="00010310"/>
    <w:rsid w:val="00011F51"/>
    <w:rsid w:val="00011FB1"/>
    <w:rsid w:val="00013C8E"/>
    <w:rsid w:val="000158AA"/>
    <w:rsid w:val="00017702"/>
    <w:rsid w:val="00024797"/>
    <w:rsid w:val="00025E3C"/>
    <w:rsid w:val="00026554"/>
    <w:rsid w:val="00027FA5"/>
    <w:rsid w:val="0004640B"/>
    <w:rsid w:val="00047F49"/>
    <w:rsid w:val="00054F05"/>
    <w:rsid w:val="000555FC"/>
    <w:rsid w:val="000558F2"/>
    <w:rsid w:val="00057B13"/>
    <w:rsid w:val="00065FCB"/>
    <w:rsid w:val="000715A9"/>
    <w:rsid w:val="0007195E"/>
    <w:rsid w:val="00071F25"/>
    <w:rsid w:val="00073D9E"/>
    <w:rsid w:val="00074C87"/>
    <w:rsid w:val="000767C2"/>
    <w:rsid w:val="000855E3"/>
    <w:rsid w:val="00091958"/>
    <w:rsid w:val="00096179"/>
    <w:rsid w:val="000A0FD9"/>
    <w:rsid w:val="000A40B3"/>
    <w:rsid w:val="000B2E5B"/>
    <w:rsid w:val="000B7A72"/>
    <w:rsid w:val="000C01D8"/>
    <w:rsid w:val="000C229F"/>
    <w:rsid w:val="000C7782"/>
    <w:rsid w:val="000D1583"/>
    <w:rsid w:val="000D1894"/>
    <w:rsid w:val="000D781D"/>
    <w:rsid w:val="000D7A50"/>
    <w:rsid w:val="000E0E40"/>
    <w:rsid w:val="000F1F27"/>
    <w:rsid w:val="000F39B9"/>
    <w:rsid w:val="000F55EF"/>
    <w:rsid w:val="0010063B"/>
    <w:rsid w:val="00104C50"/>
    <w:rsid w:val="0010540C"/>
    <w:rsid w:val="00111485"/>
    <w:rsid w:val="00122582"/>
    <w:rsid w:val="001225A2"/>
    <w:rsid w:val="00125F3C"/>
    <w:rsid w:val="00127CCF"/>
    <w:rsid w:val="00130991"/>
    <w:rsid w:val="00142BDF"/>
    <w:rsid w:val="001515F2"/>
    <w:rsid w:val="00153727"/>
    <w:rsid w:val="00153DC2"/>
    <w:rsid w:val="0015405F"/>
    <w:rsid w:val="00164B5C"/>
    <w:rsid w:val="0016749C"/>
    <w:rsid w:val="00173411"/>
    <w:rsid w:val="001756F2"/>
    <w:rsid w:val="00184792"/>
    <w:rsid w:val="001855E5"/>
    <w:rsid w:val="00192E6B"/>
    <w:rsid w:val="0019334F"/>
    <w:rsid w:val="001959BA"/>
    <w:rsid w:val="001A017C"/>
    <w:rsid w:val="001A3B8D"/>
    <w:rsid w:val="001B25A6"/>
    <w:rsid w:val="001B2BF8"/>
    <w:rsid w:val="001B485F"/>
    <w:rsid w:val="001B5EDC"/>
    <w:rsid w:val="001C05F1"/>
    <w:rsid w:val="001C4C33"/>
    <w:rsid w:val="001D01A3"/>
    <w:rsid w:val="001D16DF"/>
    <w:rsid w:val="001D3167"/>
    <w:rsid w:val="001E07F3"/>
    <w:rsid w:val="001E0A30"/>
    <w:rsid w:val="001E5727"/>
    <w:rsid w:val="001E5FD0"/>
    <w:rsid w:val="001F3127"/>
    <w:rsid w:val="001F374F"/>
    <w:rsid w:val="001F48AF"/>
    <w:rsid w:val="00202470"/>
    <w:rsid w:val="0020402D"/>
    <w:rsid w:val="0020428F"/>
    <w:rsid w:val="00205883"/>
    <w:rsid w:val="002067D6"/>
    <w:rsid w:val="002129A4"/>
    <w:rsid w:val="002148C5"/>
    <w:rsid w:val="00220A1A"/>
    <w:rsid w:val="00221232"/>
    <w:rsid w:val="002259EA"/>
    <w:rsid w:val="00226A55"/>
    <w:rsid w:val="00236472"/>
    <w:rsid w:val="00250CAE"/>
    <w:rsid w:val="0025457E"/>
    <w:rsid w:val="00254F76"/>
    <w:rsid w:val="00255AEA"/>
    <w:rsid w:val="00261FAD"/>
    <w:rsid w:val="00263D20"/>
    <w:rsid w:val="00284C9D"/>
    <w:rsid w:val="00296561"/>
    <w:rsid w:val="002A434F"/>
    <w:rsid w:val="002A7D96"/>
    <w:rsid w:val="002B5BBC"/>
    <w:rsid w:val="002B7C43"/>
    <w:rsid w:val="002C7739"/>
    <w:rsid w:val="002D24F3"/>
    <w:rsid w:val="002D6D6A"/>
    <w:rsid w:val="002E3722"/>
    <w:rsid w:val="002F189B"/>
    <w:rsid w:val="002F276C"/>
    <w:rsid w:val="00307E01"/>
    <w:rsid w:val="003169F5"/>
    <w:rsid w:val="00317761"/>
    <w:rsid w:val="0032315F"/>
    <w:rsid w:val="00323771"/>
    <w:rsid w:val="00324E1A"/>
    <w:rsid w:val="00330ED6"/>
    <w:rsid w:val="00337BE7"/>
    <w:rsid w:val="00341C08"/>
    <w:rsid w:val="003516F8"/>
    <w:rsid w:val="0035548C"/>
    <w:rsid w:val="00361E37"/>
    <w:rsid w:val="0037404D"/>
    <w:rsid w:val="00375A29"/>
    <w:rsid w:val="00375F46"/>
    <w:rsid w:val="003774DD"/>
    <w:rsid w:val="00385575"/>
    <w:rsid w:val="0039000C"/>
    <w:rsid w:val="00392429"/>
    <w:rsid w:val="00393AC5"/>
    <w:rsid w:val="00396755"/>
    <w:rsid w:val="003A1B01"/>
    <w:rsid w:val="003A430C"/>
    <w:rsid w:val="003A76BF"/>
    <w:rsid w:val="003E2075"/>
    <w:rsid w:val="003F2C43"/>
    <w:rsid w:val="003F2F43"/>
    <w:rsid w:val="003F374E"/>
    <w:rsid w:val="0040381A"/>
    <w:rsid w:val="0040460D"/>
    <w:rsid w:val="004046A7"/>
    <w:rsid w:val="00411F9F"/>
    <w:rsid w:val="00413BFA"/>
    <w:rsid w:val="0042048D"/>
    <w:rsid w:val="004229EA"/>
    <w:rsid w:val="004368FC"/>
    <w:rsid w:val="00440DEC"/>
    <w:rsid w:val="0044379B"/>
    <w:rsid w:val="00443FB6"/>
    <w:rsid w:val="00447BBB"/>
    <w:rsid w:val="00454D7B"/>
    <w:rsid w:val="0046002F"/>
    <w:rsid w:val="0046588F"/>
    <w:rsid w:val="004713C4"/>
    <w:rsid w:val="0048651E"/>
    <w:rsid w:val="004871EA"/>
    <w:rsid w:val="004878F2"/>
    <w:rsid w:val="00487D4D"/>
    <w:rsid w:val="00491BE6"/>
    <w:rsid w:val="0049259E"/>
    <w:rsid w:val="00494FC6"/>
    <w:rsid w:val="004954CB"/>
    <w:rsid w:val="004A6B1D"/>
    <w:rsid w:val="004B1FED"/>
    <w:rsid w:val="004B2DF6"/>
    <w:rsid w:val="004B6E39"/>
    <w:rsid w:val="004B7E3A"/>
    <w:rsid w:val="004C26A9"/>
    <w:rsid w:val="004D078A"/>
    <w:rsid w:val="004D678A"/>
    <w:rsid w:val="004D7534"/>
    <w:rsid w:val="004E1801"/>
    <w:rsid w:val="004E4E6E"/>
    <w:rsid w:val="004E6546"/>
    <w:rsid w:val="004F00B0"/>
    <w:rsid w:val="004F0E49"/>
    <w:rsid w:val="004F2A65"/>
    <w:rsid w:val="004F3560"/>
    <w:rsid w:val="0050706A"/>
    <w:rsid w:val="00510445"/>
    <w:rsid w:val="0051230C"/>
    <w:rsid w:val="00526F7F"/>
    <w:rsid w:val="00527C0C"/>
    <w:rsid w:val="00543BAB"/>
    <w:rsid w:val="0054456F"/>
    <w:rsid w:val="00544DE9"/>
    <w:rsid w:val="0056104A"/>
    <w:rsid w:val="00564627"/>
    <w:rsid w:val="005652FE"/>
    <w:rsid w:val="00570B2C"/>
    <w:rsid w:val="00571AC1"/>
    <w:rsid w:val="005977B0"/>
    <w:rsid w:val="005B29A6"/>
    <w:rsid w:val="005C5587"/>
    <w:rsid w:val="005D1732"/>
    <w:rsid w:val="005D57BF"/>
    <w:rsid w:val="005E64B6"/>
    <w:rsid w:val="006025EF"/>
    <w:rsid w:val="00607885"/>
    <w:rsid w:val="0062676F"/>
    <w:rsid w:val="00630011"/>
    <w:rsid w:val="00630115"/>
    <w:rsid w:val="00642451"/>
    <w:rsid w:val="0064289C"/>
    <w:rsid w:val="00642D7F"/>
    <w:rsid w:val="00646F26"/>
    <w:rsid w:val="0064778C"/>
    <w:rsid w:val="0065182F"/>
    <w:rsid w:val="006563FC"/>
    <w:rsid w:val="006713D2"/>
    <w:rsid w:val="00671A77"/>
    <w:rsid w:val="0067257A"/>
    <w:rsid w:val="00681416"/>
    <w:rsid w:val="00692544"/>
    <w:rsid w:val="0069511B"/>
    <w:rsid w:val="006A5D0B"/>
    <w:rsid w:val="006B1AC8"/>
    <w:rsid w:val="006B2618"/>
    <w:rsid w:val="006B4993"/>
    <w:rsid w:val="006B77A4"/>
    <w:rsid w:val="006C42C9"/>
    <w:rsid w:val="006C4BBE"/>
    <w:rsid w:val="006D071F"/>
    <w:rsid w:val="006D249D"/>
    <w:rsid w:val="006E152F"/>
    <w:rsid w:val="006E217E"/>
    <w:rsid w:val="006F06E7"/>
    <w:rsid w:val="006F13BF"/>
    <w:rsid w:val="006F17F4"/>
    <w:rsid w:val="006F1ABD"/>
    <w:rsid w:val="0070307C"/>
    <w:rsid w:val="007053A8"/>
    <w:rsid w:val="00705730"/>
    <w:rsid w:val="007071E9"/>
    <w:rsid w:val="00707C8A"/>
    <w:rsid w:val="00717A57"/>
    <w:rsid w:val="00723304"/>
    <w:rsid w:val="0072614A"/>
    <w:rsid w:val="007311A8"/>
    <w:rsid w:val="007344E7"/>
    <w:rsid w:val="0074091E"/>
    <w:rsid w:val="00743E0B"/>
    <w:rsid w:val="00747566"/>
    <w:rsid w:val="00754121"/>
    <w:rsid w:val="007653CC"/>
    <w:rsid w:val="0076710A"/>
    <w:rsid w:val="00773B3F"/>
    <w:rsid w:val="0077469B"/>
    <w:rsid w:val="00776AB2"/>
    <w:rsid w:val="00782F62"/>
    <w:rsid w:val="0078512A"/>
    <w:rsid w:val="00792D9F"/>
    <w:rsid w:val="00794F9E"/>
    <w:rsid w:val="007A2336"/>
    <w:rsid w:val="007A33B8"/>
    <w:rsid w:val="007A4CF5"/>
    <w:rsid w:val="007B185B"/>
    <w:rsid w:val="007B3611"/>
    <w:rsid w:val="007C6663"/>
    <w:rsid w:val="007D1DBA"/>
    <w:rsid w:val="007E1C9D"/>
    <w:rsid w:val="007E78E9"/>
    <w:rsid w:val="007F64EE"/>
    <w:rsid w:val="00802627"/>
    <w:rsid w:val="00816878"/>
    <w:rsid w:val="00822784"/>
    <w:rsid w:val="008271CD"/>
    <w:rsid w:val="0083117E"/>
    <w:rsid w:val="008311B3"/>
    <w:rsid w:val="008548C9"/>
    <w:rsid w:val="00860577"/>
    <w:rsid w:val="00860CF4"/>
    <w:rsid w:val="00862ACE"/>
    <w:rsid w:val="00863E70"/>
    <w:rsid w:val="0086440C"/>
    <w:rsid w:val="00873519"/>
    <w:rsid w:val="008866BD"/>
    <w:rsid w:val="00893A84"/>
    <w:rsid w:val="00893B86"/>
    <w:rsid w:val="0089437B"/>
    <w:rsid w:val="00897BCF"/>
    <w:rsid w:val="008A330C"/>
    <w:rsid w:val="008A7C7C"/>
    <w:rsid w:val="008B0721"/>
    <w:rsid w:val="008B49BA"/>
    <w:rsid w:val="008C01E8"/>
    <w:rsid w:val="008C7B0C"/>
    <w:rsid w:val="008D6FF0"/>
    <w:rsid w:val="008E02B0"/>
    <w:rsid w:val="008E055D"/>
    <w:rsid w:val="008E1746"/>
    <w:rsid w:val="008E4B7C"/>
    <w:rsid w:val="008E56C1"/>
    <w:rsid w:val="008F40FF"/>
    <w:rsid w:val="00905369"/>
    <w:rsid w:val="009056B2"/>
    <w:rsid w:val="009060C0"/>
    <w:rsid w:val="00906613"/>
    <w:rsid w:val="009174AC"/>
    <w:rsid w:val="009202BD"/>
    <w:rsid w:val="00932AF1"/>
    <w:rsid w:val="00936928"/>
    <w:rsid w:val="00941503"/>
    <w:rsid w:val="00946DF5"/>
    <w:rsid w:val="00950B99"/>
    <w:rsid w:val="00951025"/>
    <w:rsid w:val="009575CC"/>
    <w:rsid w:val="00967175"/>
    <w:rsid w:val="009739BB"/>
    <w:rsid w:val="009750F6"/>
    <w:rsid w:val="00975B30"/>
    <w:rsid w:val="009767FC"/>
    <w:rsid w:val="00996471"/>
    <w:rsid w:val="00996CA5"/>
    <w:rsid w:val="009A1828"/>
    <w:rsid w:val="009A4FA2"/>
    <w:rsid w:val="009A5C67"/>
    <w:rsid w:val="009B34B6"/>
    <w:rsid w:val="009B5277"/>
    <w:rsid w:val="009C081D"/>
    <w:rsid w:val="009D2E8B"/>
    <w:rsid w:val="009D6464"/>
    <w:rsid w:val="009E2266"/>
    <w:rsid w:val="009F0E0A"/>
    <w:rsid w:val="009F1DD2"/>
    <w:rsid w:val="00A0107D"/>
    <w:rsid w:val="00A1117D"/>
    <w:rsid w:val="00A1264C"/>
    <w:rsid w:val="00A12990"/>
    <w:rsid w:val="00A139C3"/>
    <w:rsid w:val="00A21BFD"/>
    <w:rsid w:val="00A2298A"/>
    <w:rsid w:val="00A25423"/>
    <w:rsid w:val="00A25AE3"/>
    <w:rsid w:val="00A303D8"/>
    <w:rsid w:val="00A339CD"/>
    <w:rsid w:val="00A33E12"/>
    <w:rsid w:val="00A347E7"/>
    <w:rsid w:val="00A503A5"/>
    <w:rsid w:val="00A50D98"/>
    <w:rsid w:val="00A5445A"/>
    <w:rsid w:val="00A6207B"/>
    <w:rsid w:val="00A70457"/>
    <w:rsid w:val="00A7373E"/>
    <w:rsid w:val="00A80E75"/>
    <w:rsid w:val="00A815D9"/>
    <w:rsid w:val="00A85794"/>
    <w:rsid w:val="00A85971"/>
    <w:rsid w:val="00A87CB2"/>
    <w:rsid w:val="00A91495"/>
    <w:rsid w:val="00A94752"/>
    <w:rsid w:val="00AA07BB"/>
    <w:rsid w:val="00AA4CFB"/>
    <w:rsid w:val="00AA5052"/>
    <w:rsid w:val="00AA51BD"/>
    <w:rsid w:val="00AA6F93"/>
    <w:rsid w:val="00AA7082"/>
    <w:rsid w:val="00AA78E6"/>
    <w:rsid w:val="00AB04C2"/>
    <w:rsid w:val="00AB0512"/>
    <w:rsid w:val="00AB49EB"/>
    <w:rsid w:val="00AC67C8"/>
    <w:rsid w:val="00AD6BFD"/>
    <w:rsid w:val="00AE227B"/>
    <w:rsid w:val="00AF26AF"/>
    <w:rsid w:val="00AF7478"/>
    <w:rsid w:val="00B01945"/>
    <w:rsid w:val="00B04E71"/>
    <w:rsid w:val="00B07438"/>
    <w:rsid w:val="00B235D8"/>
    <w:rsid w:val="00B237B5"/>
    <w:rsid w:val="00B3030E"/>
    <w:rsid w:val="00B344B8"/>
    <w:rsid w:val="00B36E8D"/>
    <w:rsid w:val="00B4166A"/>
    <w:rsid w:val="00B55E12"/>
    <w:rsid w:val="00B57F61"/>
    <w:rsid w:val="00B6055D"/>
    <w:rsid w:val="00B66AD6"/>
    <w:rsid w:val="00B8084C"/>
    <w:rsid w:val="00B848E6"/>
    <w:rsid w:val="00B9237A"/>
    <w:rsid w:val="00B92755"/>
    <w:rsid w:val="00B97D7E"/>
    <w:rsid w:val="00BA62F2"/>
    <w:rsid w:val="00BA7B7E"/>
    <w:rsid w:val="00BB494B"/>
    <w:rsid w:val="00BB4DF5"/>
    <w:rsid w:val="00BC0899"/>
    <w:rsid w:val="00BC170B"/>
    <w:rsid w:val="00BC3062"/>
    <w:rsid w:val="00BC4D3B"/>
    <w:rsid w:val="00BC6F48"/>
    <w:rsid w:val="00BE63DA"/>
    <w:rsid w:val="00C0539D"/>
    <w:rsid w:val="00C11BD5"/>
    <w:rsid w:val="00C12046"/>
    <w:rsid w:val="00C21B11"/>
    <w:rsid w:val="00C22EF1"/>
    <w:rsid w:val="00C250BF"/>
    <w:rsid w:val="00C26680"/>
    <w:rsid w:val="00C31832"/>
    <w:rsid w:val="00C34ABD"/>
    <w:rsid w:val="00C37519"/>
    <w:rsid w:val="00C4255A"/>
    <w:rsid w:val="00C4397B"/>
    <w:rsid w:val="00C5380D"/>
    <w:rsid w:val="00C548DF"/>
    <w:rsid w:val="00C554CA"/>
    <w:rsid w:val="00C73C7B"/>
    <w:rsid w:val="00C82E50"/>
    <w:rsid w:val="00C8529F"/>
    <w:rsid w:val="00C872B4"/>
    <w:rsid w:val="00CA0E7B"/>
    <w:rsid w:val="00CA2010"/>
    <w:rsid w:val="00CB0AC3"/>
    <w:rsid w:val="00CB36A3"/>
    <w:rsid w:val="00CC20B4"/>
    <w:rsid w:val="00CC3A22"/>
    <w:rsid w:val="00CC5D84"/>
    <w:rsid w:val="00CC5F4E"/>
    <w:rsid w:val="00CD3A6B"/>
    <w:rsid w:val="00CD52F7"/>
    <w:rsid w:val="00CD6F19"/>
    <w:rsid w:val="00CE0075"/>
    <w:rsid w:val="00CE0C06"/>
    <w:rsid w:val="00CE291F"/>
    <w:rsid w:val="00CE722F"/>
    <w:rsid w:val="00CF14FE"/>
    <w:rsid w:val="00CF24FF"/>
    <w:rsid w:val="00CF591D"/>
    <w:rsid w:val="00CF78A1"/>
    <w:rsid w:val="00D05C6D"/>
    <w:rsid w:val="00D12EFD"/>
    <w:rsid w:val="00D144AC"/>
    <w:rsid w:val="00D15CAB"/>
    <w:rsid w:val="00D21AA4"/>
    <w:rsid w:val="00D2485C"/>
    <w:rsid w:val="00D2551B"/>
    <w:rsid w:val="00D26F04"/>
    <w:rsid w:val="00D27AC4"/>
    <w:rsid w:val="00D27BBC"/>
    <w:rsid w:val="00D44A6D"/>
    <w:rsid w:val="00D532E5"/>
    <w:rsid w:val="00D54F96"/>
    <w:rsid w:val="00D610B1"/>
    <w:rsid w:val="00D62012"/>
    <w:rsid w:val="00D6243B"/>
    <w:rsid w:val="00D65222"/>
    <w:rsid w:val="00D652FC"/>
    <w:rsid w:val="00D70465"/>
    <w:rsid w:val="00D708E7"/>
    <w:rsid w:val="00D72A20"/>
    <w:rsid w:val="00D77968"/>
    <w:rsid w:val="00D817BF"/>
    <w:rsid w:val="00D825AC"/>
    <w:rsid w:val="00D86515"/>
    <w:rsid w:val="00D909E3"/>
    <w:rsid w:val="00D93280"/>
    <w:rsid w:val="00D9453E"/>
    <w:rsid w:val="00D97396"/>
    <w:rsid w:val="00DA0E1E"/>
    <w:rsid w:val="00DA114B"/>
    <w:rsid w:val="00DA258D"/>
    <w:rsid w:val="00DA2E9A"/>
    <w:rsid w:val="00DA6609"/>
    <w:rsid w:val="00DB15FC"/>
    <w:rsid w:val="00DB2DD3"/>
    <w:rsid w:val="00DB58A6"/>
    <w:rsid w:val="00DB6FC3"/>
    <w:rsid w:val="00DC0FF2"/>
    <w:rsid w:val="00DC657D"/>
    <w:rsid w:val="00DC7335"/>
    <w:rsid w:val="00DC74AC"/>
    <w:rsid w:val="00DC7967"/>
    <w:rsid w:val="00DD2E06"/>
    <w:rsid w:val="00DE1D99"/>
    <w:rsid w:val="00DF2E97"/>
    <w:rsid w:val="00DF67C1"/>
    <w:rsid w:val="00E06663"/>
    <w:rsid w:val="00E15E5B"/>
    <w:rsid w:val="00E17F24"/>
    <w:rsid w:val="00E201AC"/>
    <w:rsid w:val="00E31420"/>
    <w:rsid w:val="00E3258A"/>
    <w:rsid w:val="00E325FF"/>
    <w:rsid w:val="00E37DFD"/>
    <w:rsid w:val="00E51051"/>
    <w:rsid w:val="00E53371"/>
    <w:rsid w:val="00E55858"/>
    <w:rsid w:val="00E55AD9"/>
    <w:rsid w:val="00E60097"/>
    <w:rsid w:val="00E60B85"/>
    <w:rsid w:val="00E6297A"/>
    <w:rsid w:val="00E64DE9"/>
    <w:rsid w:val="00E70350"/>
    <w:rsid w:val="00E73DF6"/>
    <w:rsid w:val="00E75777"/>
    <w:rsid w:val="00E77975"/>
    <w:rsid w:val="00E82282"/>
    <w:rsid w:val="00E8796A"/>
    <w:rsid w:val="00E94ED4"/>
    <w:rsid w:val="00E954C2"/>
    <w:rsid w:val="00EA02F6"/>
    <w:rsid w:val="00EA1C43"/>
    <w:rsid w:val="00EB2188"/>
    <w:rsid w:val="00EB464B"/>
    <w:rsid w:val="00EB739B"/>
    <w:rsid w:val="00EC047B"/>
    <w:rsid w:val="00EC4E39"/>
    <w:rsid w:val="00EC67BE"/>
    <w:rsid w:val="00ED52D7"/>
    <w:rsid w:val="00ED729C"/>
    <w:rsid w:val="00EE19D1"/>
    <w:rsid w:val="00EE24CF"/>
    <w:rsid w:val="00EE2946"/>
    <w:rsid w:val="00EE6056"/>
    <w:rsid w:val="00EE686B"/>
    <w:rsid w:val="00EE6E7F"/>
    <w:rsid w:val="00EE71AD"/>
    <w:rsid w:val="00EF4A1C"/>
    <w:rsid w:val="00EF4A8A"/>
    <w:rsid w:val="00F112BA"/>
    <w:rsid w:val="00F14B21"/>
    <w:rsid w:val="00F23E7C"/>
    <w:rsid w:val="00F24F12"/>
    <w:rsid w:val="00F33667"/>
    <w:rsid w:val="00F36369"/>
    <w:rsid w:val="00F366E8"/>
    <w:rsid w:val="00F40EBC"/>
    <w:rsid w:val="00F4401C"/>
    <w:rsid w:val="00F45E6C"/>
    <w:rsid w:val="00F477ED"/>
    <w:rsid w:val="00F67A72"/>
    <w:rsid w:val="00F67D1F"/>
    <w:rsid w:val="00F763AC"/>
    <w:rsid w:val="00F778D3"/>
    <w:rsid w:val="00F834C0"/>
    <w:rsid w:val="00F85835"/>
    <w:rsid w:val="00F85CF3"/>
    <w:rsid w:val="00F85FF9"/>
    <w:rsid w:val="00F94AEE"/>
    <w:rsid w:val="00F95148"/>
    <w:rsid w:val="00F974F9"/>
    <w:rsid w:val="00FA386A"/>
    <w:rsid w:val="00FA46AD"/>
    <w:rsid w:val="00FB03BC"/>
    <w:rsid w:val="00FB1CC6"/>
    <w:rsid w:val="00FC1729"/>
    <w:rsid w:val="00FC2D89"/>
    <w:rsid w:val="00FC36DE"/>
    <w:rsid w:val="00FC45BF"/>
    <w:rsid w:val="00FC5678"/>
    <w:rsid w:val="00FD2155"/>
    <w:rsid w:val="00FD67C6"/>
    <w:rsid w:val="00FE2C7F"/>
    <w:rsid w:val="00FE3E01"/>
    <w:rsid w:val="00FF0862"/>
    <w:rsid w:val="00FF5659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48EDB6"/>
  <w15:chartTrackingRefBased/>
  <w15:docId w15:val="{D12EDC8D-9896-4D2A-BBE9-1F9ED241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A2E9A"/>
    <w:pPr>
      <w:keepNext/>
      <w:keepLines/>
      <w:spacing w:before="120" w:after="200"/>
      <w:jc w:val="both"/>
      <w:outlineLvl w:val="0"/>
    </w:pPr>
    <w:rPr>
      <w:rFonts w:ascii="Eurostile" w:eastAsiaTheme="majorEastAsia" w:hAnsi="Eurostile" w:cstheme="majorBidi"/>
      <w:b/>
      <w:color w:val="004C4C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2E06"/>
    <w:pPr>
      <w:keepNext/>
      <w:keepLines/>
      <w:spacing w:before="40" w:after="240"/>
      <w:ind w:firstLine="709"/>
      <w:jc w:val="both"/>
      <w:outlineLvl w:val="1"/>
    </w:pPr>
    <w:rPr>
      <w:rFonts w:ascii="Eurostile" w:eastAsiaTheme="majorEastAsia" w:hAnsi="Eurostile" w:cstheme="majorBidi"/>
      <w:b/>
      <w:color w:val="3B3838" w:themeColor="background2" w:themeShade="40"/>
      <w:sz w:val="22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14B21"/>
    <w:pPr>
      <w:keepNext/>
      <w:keepLines/>
      <w:spacing w:before="40"/>
      <w:ind w:firstLine="709"/>
      <w:jc w:val="both"/>
      <w:outlineLvl w:val="2"/>
    </w:pPr>
    <w:rPr>
      <w:rFonts w:ascii="Roboto Medium" w:eastAsiaTheme="majorEastAsia" w:hAnsi="Roboto Medium" w:cstheme="majorBidi"/>
      <w:color w:val="767171" w:themeColor="background2" w:themeShade="80"/>
      <w:sz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2E9A"/>
    <w:rPr>
      <w:rFonts w:ascii="Eurostile" w:eastAsiaTheme="majorEastAsia" w:hAnsi="Eurostile" w:cstheme="majorBidi"/>
      <w:b/>
      <w:color w:val="004C4C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296561"/>
    <w:rPr>
      <w:color w:val="808080"/>
    </w:rPr>
  </w:style>
  <w:style w:type="paragraph" w:styleId="Ttulo">
    <w:name w:val="Title"/>
    <w:basedOn w:val="Ttulo1"/>
    <w:next w:val="Normal"/>
    <w:link w:val="TtuloCar"/>
    <w:uiPriority w:val="10"/>
    <w:qFormat/>
    <w:rsid w:val="00F40EBC"/>
    <w:pPr>
      <w:contextualSpacing/>
    </w:pPr>
    <w:rPr>
      <w:spacing w:val="-10"/>
      <w:kern w:val="28"/>
      <w:sz w:val="24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40EBC"/>
    <w:rPr>
      <w:rFonts w:ascii="Exo" w:eastAsiaTheme="majorEastAsia" w:hAnsi="Exo" w:cstheme="majorBidi"/>
      <w:b/>
      <w:color w:val="171717" w:themeColor="background2" w:themeShade="1A"/>
      <w:spacing w:val="-10"/>
      <w:kern w:val="28"/>
      <w:sz w:val="24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DD2E06"/>
    <w:rPr>
      <w:rFonts w:ascii="Eurostile" w:eastAsiaTheme="majorEastAsia" w:hAnsi="Eurostile" w:cstheme="majorBidi"/>
      <w:b/>
      <w:color w:val="3B3838" w:themeColor="background2" w:themeShade="4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14B21"/>
    <w:rPr>
      <w:rFonts w:ascii="Roboto Medium" w:eastAsiaTheme="majorEastAsia" w:hAnsi="Roboto Medium" w:cstheme="majorBidi"/>
      <w:color w:val="767171" w:themeColor="background2" w:themeShade="80"/>
      <w:sz w:val="24"/>
      <w:szCs w:val="24"/>
    </w:rPr>
  </w:style>
  <w:style w:type="paragraph" w:styleId="Sinespaciado">
    <w:name w:val="No Spacing"/>
    <w:aliases w:val="Autores"/>
    <w:uiPriority w:val="1"/>
    <w:qFormat/>
    <w:rsid w:val="00AD6BFD"/>
    <w:pPr>
      <w:spacing w:after="240" w:line="240" w:lineRule="auto"/>
    </w:pPr>
    <w:rPr>
      <w:rFonts w:ascii="Helvetica Neue Light" w:hAnsi="Helvetica Neue Light"/>
      <w:color w:val="3B3838" w:themeColor="background2" w:themeShade="40"/>
      <w:sz w:val="18"/>
    </w:rPr>
  </w:style>
  <w:style w:type="paragraph" w:styleId="NormalWeb">
    <w:name w:val="Normal (Web)"/>
    <w:basedOn w:val="Normal"/>
    <w:uiPriority w:val="99"/>
    <w:unhideWhenUsed/>
    <w:rsid w:val="00860CF4"/>
    <w:pPr>
      <w:spacing w:before="100" w:beforeAutospacing="1" w:after="100" w:afterAutospacing="1"/>
      <w:ind w:firstLine="709"/>
    </w:pPr>
    <w:rPr>
      <w:sz w:val="20"/>
    </w:rPr>
  </w:style>
  <w:style w:type="character" w:styleId="nfasis">
    <w:name w:val="Emphasis"/>
    <w:basedOn w:val="Fuentedeprrafopredeter"/>
    <w:uiPriority w:val="20"/>
    <w:qFormat/>
    <w:rsid w:val="00906613"/>
    <w:rPr>
      <w:i/>
      <w:iCs/>
    </w:rPr>
  </w:style>
  <w:style w:type="character" w:styleId="Textoennegrita">
    <w:name w:val="Strong"/>
    <w:basedOn w:val="Fuentedeprrafopredeter"/>
    <w:uiPriority w:val="22"/>
    <w:qFormat/>
    <w:rsid w:val="0090661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26680"/>
    <w:pPr>
      <w:tabs>
        <w:tab w:val="center" w:pos="4419"/>
        <w:tab w:val="right" w:pos="8838"/>
      </w:tabs>
      <w:ind w:firstLine="709"/>
      <w:jc w:val="both"/>
    </w:pPr>
    <w:rPr>
      <w:rFonts w:ascii="Helvetica Neue Light" w:eastAsiaTheme="minorHAnsi" w:hAnsi="Helvetica Neue Light" w:cstheme="minorBidi"/>
      <w:color w:val="3B3838" w:themeColor="background2" w:themeShade="40"/>
      <w:sz w:val="20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6680"/>
    <w:rPr>
      <w:rFonts w:ascii="Roboto" w:hAnsi="Roboto"/>
      <w:color w:val="3B3838" w:themeColor="background2" w:themeShade="4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26680"/>
    <w:pPr>
      <w:tabs>
        <w:tab w:val="center" w:pos="4419"/>
        <w:tab w:val="right" w:pos="8838"/>
      </w:tabs>
      <w:ind w:firstLine="709"/>
      <w:jc w:val="both"/>
    </w:pPr>
    <w:rPr>
      <w:rFonts w:ascii="Helvetica Neue Light" w:eastAsiaTheme="minorHAnsi" w:hAnsi="Helvetica Neue Light" w:cstheme="minorBidi"/>
      <w:color w:val="3B3838" w:themeColor="background2" w:themeShade="40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6680"/>
    <w:rPr>
      <w:rFonts w:ascii="Roboto" w:hAnsi="Roboto"/>
      <w:color w:val="3B3838" w:themeColor="background2" w:themeShade="40"/>
      <w:sz w:val="24"/>
    </w:rPr>
  </w:style>
  <w:style w:type="table" w:styleId="Tablaconcuadrcula">
    <w:name w:val="Table Grid"/>
    <w:basedOn w:val="Tablanormal"/>
    <w:uiPriority w:val="39"/>
    <w:rsid w:val="0095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20A1A"/>
    <w:rPr>
      <w:rFonts w:ascii="Helvetica Neue Light" w:hAnsi="Helvetica Neue Light"/>
      <w:b w:val="0"/>
      <w:i w:val="0"/>
      <w:color w:val="004C4C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2155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BC0899"/>
  </w:style>
  <w:style w:type="paragraph" w:customStyle="1" w:styleId="Tablas">
    <w:name w:val="Tablas"/>
    <w:basedOn w:val="Normal"/>
    <w:link w:val="TablasCar"/>
    <w:qFormat/>
    <w:rsid w:val="00220A1A"/>
    <w:pPr>
      <w:spacing w:after="100" w:line="280" w:lineRule="exact"/>
      <w:jc w:val="both"/>
    </w:pPr>
    <w:rPr>
      <w:rFonts w:ascii="Helvetica Neue Light" w:eastAsiaTheme="minorHAnsi" w:hAnsi="Helvetica Neue Light" w:cstheme="minorBidi"/>
      <w:iCs/>
      <w:color w:val="3B3838" w:themeColor="background2" w:themeShade="40"/>
      <w:sz w:val="20"/>
      <w:szCs w:val="22"/>
      <w:lang w:eastAsia="en-US"/>
    </w:rPr>
  </w:style>
  <w:style w:type="character" w:customStyle="1" w:styleId="TablasCar">
    <w:name w:val="Tablas Car"/>
    <w:basedOn w:val="Fuentedeprrafopredeter"/>
    <w:link w:val="Tablas"/>
    <w:rsid w:val="00220A1A"/>
    <w:rPr>
      <w:rFonts w:ascii="Helvetica Neue Light" w:hAnsi="Helvetica Neue Light"/>
      <w:iCs/>
      <w:color w:val="3B3838" w:themeColor="background2" w:themeShade="40"/>
      <w:sz w:val="20"/>
    </w:rPr>
  </w:style>
  <w:style w:type="paragraph" w:styleId="Prrafodelista">
    <w:name w:val="List Paragraph"/>
    <w:basedOn w:val="Normal"/>
    <w:uiPriority w:val="34"/>
    <w:qFormat/>
    <w:rsid w:val="00FE3E01"/>
    <w:pPr>
      <w:spacing w:after="400" w:line="280" w:lineRule="exact"/>
      <w:ind w:left="720" w:firstLine="709"/>
      <w:contextualSpacing/>
      <w:jc w:val="both"/>
    </w:pPr>
    <w:rPr>
      <w:rFonts w:ascii="Helvetica Neue Light" w:eastAsiaTheme="minorHAnsi" w:hAnsi="Helvetica Neue Light" w:cstheme="minorBidi"/>
      <w:color w:val="3B3838" w:themeColor="background2" w:themeShade="40"/>
      <w:sz w:val="20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893A84"/>
  </w:style>
  <w:style w:type="character" w:styleId="Hipervnculovisitado">
    <w:name w:val="FollowedHyperlink"/>
    <w:basedOn w:val="Fuentedeprrafopredeter"/>
    <w:uiPriority w:val="99"/>
    <w:semiHidden/>
    <w:unhideWhenUsed/>
    <w:rsid w:val="00893A84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30C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0C"/>
    <w:rPr>
      <w:rFonts w:ascii="Times New Roman" w:hAnsi="Times New Roman" w:cs="Times New Roman"/>
      <w:color w:val="3B3838" w:themeColor="background2" w:themeShade="40"/>
      <w:sz w:val="18"/>
      <w:szCs w:val="18"/>
    </w:rPr>
  </w:style>
  <w:style w:type="paragraph" w:styleId="Revisin">
    <w:name w:val="Revision"/>
    <w:hidden/>
    <w:uiPriority w:val="99"/>
    <w:semiHidden/>
    <w:rsid w:val="008A330C"/>
    <w:pPr>
      <w:spacing w:after="0" w:line="240" w:lineRule="auto"/>
    </w:pPr>
    <w:rPr>
      <w:rFonts w:ascii="Roboto" w:hAnsi="Roboto"/>
      <w:color w:val="3B3838" w:themeColor="background2" w:themeShade="40"/>
      <w:sz w:val="24"/>
    </w:rPr>
  </w:style>
  <w:style w:type="paragraph" w:customStyle="1" w:styleId="Referencias">
    <w:name w:val="Referencias"/>
    <w:basedOn w:val="Normal"/>
    <w:qFormat/>
    <w:rsid w:val="00C21B11"/>
    <w:pPr>
      <w:spacing w:after="300"/>
      <w:ind w:left="709" w:hanging="709"/>
    </w:pPr>
    <w:rPr>
      <w:rFonts w:ascii="Helvetica Neue Light" w:eastAsiaTheme="minorHAnsi" w:hAnsi="Helvetica Neue Light" w:cstheme="minorBidi"/>
      <w:color w:val="262626" w:themeColor="text1" w:themeTint="D9"/>
      <w:sz w:val="18"/>
      <w:szCs w:val="22"/>
    </w:rPr>
  </w:style>
  <w:style w:type="table" w:styleId="Tablaconcuadrcula6concolores">
    <w:name w:val="Grid Table 6 Colorful"/>
    <w:basedOn w:val="Tablanormal"/>
    <w:uiPriority w:val="51"/>
    <w:rsid w:val="00EE19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ibliografa">
    <w:name w:val="Bibliography"/>
    <w:basedOn w:val="Normal"/>
    <w:next w:val="Normal"/>
    <w:uiPriority w:val="37"/>
    <w:unhideWhenUsed/>
    <w:rsid w:val="00A2298A"/>
    <w:pPr>
      <w:spacing w:after="400" w:line="280" w:lineRule="exact"/>
      <w:ind w:firstLine="709"/>
      <w:jc w:val="both"/>
    </w:pPr>
    <w:rPr>
      <w:rFonts w:ascii="Helvetica Neue Light" w:eastAsiaTheme="minorHAnsi" w:hAnsi="Helvetica Neue Light" w:cstheme="minorBidi"/>
      <w:color w:val="3B3838" w:themeColor="background2" w:themeShade="40"/>
      <w:sz w:val="20"/>
      <w:szCs w:val="22"/>
      <w:lang w:eastAsia="en-US"/>
    </w:rPr>
  </w:style>
  <w:style w:type="character" w:customStyle="1" w:styleId="pkpscreenreader">
    <w:name w:val="pkp_screen_reader"/>
    <w:basedOn w:val="Fuentedeprrafopredeter"/>
    <w:rsid w:val="007344E7"/>
  </w:style>
  <w:style w:type="character" w:customStyle="1" w:styleId="label">
    <w:name w:val="label"/>
    <w:basedOn w:val="Fuentedeprrafopredeter"/>
    <w:rsid w:val="0073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3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5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0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1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5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0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6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1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23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13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7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0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4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6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1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3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5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9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80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18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7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1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1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7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8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4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5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67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9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0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7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3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8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3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74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6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11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96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8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2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96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1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9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3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6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6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4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66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3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50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9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94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9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5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rreo@correo.edu" TargetMode="External"/><Relationship Id="rId18" Type="http://schemas.openxmlformats.org/officeDocument/2006/relationships/hyperlink" Target="https://github.com/buendiaenr1/environment_neuroeducatio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doi.org/10.3390/s2113457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correo@correo.edu" TargetMode="Externa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rreo@corre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AD720F1-435B-7046-A56B-6FE54AFE47D8}">
  <we:reference id="wa104382081" version="1.46.0.0" store="es-HN" storeType="OMEX"/>
  <we:alternateReferences>
    <we:reference id="WA104382081" version="1.46.0.0" store="es-HN" storeType="OMEX"/>
  </we:alternateReferences>
  <we:properties>
    <we:property name="MENDELEY_CITATIONS" value="[{&quot;citationID&quot;:&quot;MENDELEY_CITATION_924c7d62-f6d0-447a-8823-37c080417d93&quot;,&quot;properties&quot;:{&quot;noteIndex&quot;:0},&quot;isEdited&quot;:false,&quot;manualOverride&quot;:{&quot;isManuallyOverridden&quot;:false,&quot;citeprocText&quot;:&quot;(INEGI, 2008)&quot;,&quot;manualOverrideText&quot;:&quot;&quot;},&quot;citationTag&quot;:&quot;MENDELEY_CITATION_v3_eyJjaXRhdGlvbklEIjoiTUVOREVMRVlfQ0lUQVRJT05fOTI0YzdkNjItZjZkMC00NDdhLTg4MjMtMzdjMDgwNDE3ZDkz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==&quot;,&quot;citationItems&quot;:[{&quot;id&quot;:&quot;9b2b3a11-6d92-3857-8409-15f6bfaa09f0&quot;,&quot;itemData&quot;:{&quot;type&quot;:&quot;book&quot;,&quot;id&quot;:&quot;9b2b3a11-6d92-3857-8409-15f6bfaa09f0&quot;,&quot;title&quot;:&quot;Clasificación mexicana de delitos 2008&quot;,&quot;author&quot;:[{&quot;family&quot;:&quot;INEGI&quot;,&quot;given&quot;:&quot;&quot;,&quot;parse-names&quot;:false,&quot;dropping-particle&quot;:&quot;&quot;,&quot;non-dropping-particle&quot;:&quot;&quot;}],&quot;accessed&quot;:{&quot;date-parts&quot;:[[2021,10,3]]},&quot;URL&quot;:&quot;http://www.diputados.gob.mx/documentos/Congreso_Nacional_Legislativo/Doc/CMD_Integrado.pdf&quot;,&quot;issued&quot;:{&quot;date-parts&quot;:[[2008]]},&quot;publisher-place&quot;:&quot;México &quot;,&quot;number-of-pages&quot;:&quot;1-203&quot;,&quot;container-title-short&quot;:&quot;&quot;},&quot;isTemporary&quot;:false}]},{&quot;citationID&quot;:&quot;MENDELEY_CITATION_34e9a00b-744d-4d89-9c27-ea3569b9a05d&quot;,&quot;properties&quot;:{&quot;noteIndex&quot;:0},&quot;isEdited&quot;:false,&quot;manualOverride&quot;:{&quot;isManuallyOverridden&quot;:false,&quot;citeprocText&quot;:&quot;(Canedo, 2008)&quot;,&quot;manualOverrideText&quot;:&quot;&quot;},&quot;citationTag&quot;:&quot;MENDELEY_CITATION_v3_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&quot;,&quot;citationItems&quot;:[{&quot;id&quot;:&quot;d6bac4ae-48b7-3018-994b-5b0b848a4895&quot;,&quot;itemData&quot;:{&quot;type&quot;:&quot;article-journal&quot;,&quot;id&quot;:&quot;d6bac4ae-48b7-3018-994b-5b0b848a4895&quot;,&quot;title&quot;:&quot;Una conquista indígena Reconocimiento de municipios por “usos y costumbres” en Oaxaca (México)&quot;,&quot;author&quot;:[{&quot;family&quot;:&quot;Canedo&quot;,&quot;given&quot;:&quot;Gabriela&quot;,&quot;parse-names&quot;:false,&quot;dropping-particle&quot;:&quot;&quot;,&quot;non-dropping-particle&quot;:&quot;&quot;}],&quot;container-title&quot;:&quot;Red de Bibliotecas Virtuales de Ciencias Sociales de América Latina y el Caribe de la Red CLACSO&quot;,&quot;accessed&quot;:{&quot;date-parts&quot;:[[2022,1,31]]},&quot;URL&quot;:&quot;http://biblioteca.clacso.edu.ar/ar/libros/clacso/crop/cimada/Vasquez.pdf&quot;,&quot;issued&quot;:{&quot;date-parts&quot;:[[2008]]},&quot;container-title-short&quot;:&quot;&quot;},&quot;isTemporary&quot;:false}]},{&quot;citationID&quot;:&quot;MENDELEY_CITATION_adb6bc21-8ba3-4259-9ff1-3fac2bf48b8b&quot;,&quot;properties&quot;:{&quot;noteIndex&quot;:0},&quot;isEdited&quot;:false,&quot;manualOverride&quot;:{&quot;isManuallyOverridden&quot;:true,&quot;citeprocText&quot;:&quot;(INEGI, 2019)&quot;,&quot;manualOverrideText&quot;:&quot;INEGI (2019)&quot;},&quot;citationTag&quot;:&quot;MENDELEY_CITATION_v3_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&quot;,&quot;citationItems&quot;:[{&quot;id&quot;:&quot;a3c993ad-acae-37d1-b08f-125db20285e3&quot;,&quot;itemData&quot;:{&quot;type&quot;:&quot;webpage&quot;,&quot;id&quot;:&quot;a3c993ad-acae-37d1-b08f-125db20285e3&quot;,&quot;title&quot;:&quot;Encuesta Nacional de Victimización y Percepción sobre Seguridad Pública 2019&quot;,&quot;author&quot;:[{&quot;family&quot;:&quot;INEGI&quot;,&quot;given&quot;:&quot;&quot;,&quot;parse-names&quot;:false,&quot;dropping-particle&quot;:&quot;&quot;,&quot;non-dropping-particle&quot;:&quot;&quot;}],&quot;accessed&quot;:{&quot;date-parts&quot;:[[2021,9,20]]},&quot;URL&quot;:&quot;https://www.inegi.org.mx/temas/incidencia/&quot;,&quot;issued&quot;:{&quot;date-parts&quot;:[[2019]]},&quot;container-title-short&quot;:&quot;&quot;},&quot;isTemporary&quot;:false}]},{&quot;citationID&quot;:&quot;MENDELEY_CITATION_522f4551-f73c-426a-af44-d874afba4821&quot;,&quot;properties&quot;:{&quot;noteIndex&quot;:0},&quot;isEdited&quot;:false,&quot;manualOverride&quot;:{&quot;isManuallyOverridden&quot;:false,&quot;citeprocText&quot;:&quot;(Data México, 2020)&quot;,&quot;manualOverrideText&quot;:&quot;&quot;},&quot;citationTag&quot;:&quot;MENDELEY_CITATION_v3_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&quot;,&quot;citationItems&quot;:[{&quot;id&quot;:&quot;963a42a8-8d01-3163-90d4-93c3e16cce2c&quot;,&quot;itemData&quot;:{&quot;type&quot;:&quot;webpage&quot;,&quot;id&quot;:&quot;963a42a8-8d01-3163-90d4-93c3e16cce2c&quot;,&quot;title&quot;:&quot;San Lorenzo&quot;,&quot;author&quot;:[{&quot;family&quot;:&quot;Data México&quot;,&quot;given&quot;:&quot;&quot;,&quot;parse-names&quot;:false,&quot;dropping-particle&quot;:&quot;&quot;,&quot;non-dropping-particle&quot;:&quot;&quot;}],&quot;accessed&quot;:{&quot;date-parts&quot;:[[2021,9,20]]},&quot;URL&quot;:&quot;https://datamexico.org/es/profile/geo/san-lorenzo-cacaotepec&quot;,&quot;issued&quot;:{&quot;date-parts&quot;:[[2020]]},&quot;container-title-short&quot;:&quot;&quot;},&quot;isTemporary&quot;:false}]},{&quot;citationID&quot;:&quot;MENDELEY_CITATION_da71292b-34e0-4050-b8f9-d05fe91c17d2&quot;,&quot;properties&quot;:{&quot;noteIndex&quot;:0},&quot;isEdited&quot;:false,&quot;manualOverride&quot;:{&quot;isManuallyOverridden&quot;:false,&quot;citeprocText&quot;:&quot;(UNICEF, 2020)&quot;,&quot;manualOverrideText&quot;:&quot;&quot;},&quot;citationTag&quot;:&quot;MENDELEY_CITATION_v3_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&quot;,&quot;citationItems&quot;:[{&quot;id&quot;:&quot;af7d355c-700b-327b-946a-c91405a553d3&quot;,&quot;itemData&quot;:{&quot;type&quot;:&quot;webpage&quot;,&quot;id&quot;:&quot;af7d355c-700b-327b-946a-c91405a553d3&quot;,&quot;title&quot;:&quot;¿Qué es la adolescencia?&quot;,&quot;author&quot;:[{&quot;family&quot;:&quot;UNICEF&quot;,&quot;given&quot;:&quot;&quot;,&quot;parse-names&quot;:false,&quot;dropping-particle&quot;:&quot;&quot;,&quot;non-dropping-particle&quot;:&quot;&quot;}],&quot;accessed&quot;:{&quot;date-parts&quot;:[[2021,9,26]]},&quot;URL&quot;:&quot;https://www.unicef.org/uruguay/que-es-la-adolescencia&quot;,&quot;issued&quot;:{&quot;date-parts&quot;:[[2020]]},&quot;container-title-short&quot;:&quot;&quot;},&quot;isTemporary&quot;:false}]},{&quot;citationID&quot;:&quot;MENDELEY_CITATION_dba56d93-1c77-445c-b028-a3c0587344de&quot;,&quot;properties&quot;:{&quot;noteIndex&quot;:0},&quot;isEdited&quot;:false,&quot;manualOverride&quot;:{&quot;isManuallyOverridden&quot;:false,&quot;citeprocText&quot;:&quot;(UNICEF, 2020)&quot;,&quot;manualOverrideText&quot;:&quot;&quot;},&quot;citationTag&quot;:&quot;MENDELEY_CITATION_v3_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&quot;,&quot;citationItems&quot;:[{&quot;id&quot;:&quot;af7d355c-700b-327b-946a-c91405a553d3&quot;,&quot;itemData&quot;:{&quot;type&quot;:&quot;webpage&quot;,&quot;id&quot;:&quot;af7d355c-700b-327b-946a-c91405a553d3&quot;,&quot;title&quot;:&quot;¿Qué es la adolescencia?&quot;,&quot;author&quot;:[{&quot;family&quot;:&quot;UNICEF&quot;,&quot;given&quot;:&quot;&quot;,&quot;parse-names&quot;:false,&quot;dropping-particle&quot;:&quot;&quot;,&quot;non-dropping-particle&quot;:&quot;&quot;}],&quot;accessed&quot;:{&quot;date-parts&quot;:[[2021,9,26]]},&quot;URL&quot;:&quot;https://www.unicef.org/uruguay/que-es-la-adolescencia&quot;,&quot;issued&quot;:{&quot;date-parts&quot;:[[2020]]},&quot;container-title-short&quot;:&quot;&quot;},&quot;isTemporary&quot;:false}]},{&quot;citationID&quot;:&quot;MENDELEY_CITATION_b3c00542-a7a5-47d4-b083-1556c32007c1&quot;,&quot;properties&quot;:{&quot;noteIndex&quot;:0},&quot;isEdited&quot;:false,&quot;manualOverride&quot;:{&quot;isManuallyOverridden&quot;:true,&quot;citeprocText&quot;:&quot;(Herrera, 1999)&quot;,&quot;manualOverrideText&quot;:&quot;Herrera (1999)&quot;},&quot;citationTag&quot;:&quot;MENDELEY_CITATION_v3_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&quot;,&quot;citationItems&quot;:[{&quot;id&quot;:&quot;c1b13243-52a5-35c1-882b-47548bb77c38&quot;,&quot;itemData&quot;:{&quot;type&quot;:&quot;article-journal&quot;,&quot;id&quot;:&quot;c1b13243-52a5-35c1-882b-47548bb77c38&quot;,&quot;title&quot;:&quot;Principales factores de riesgo psicológicos y sociales en el adolescente&quot;,&quot;author&quot;:[{&quot;family&quot;:&quot;Herrera&quot;,&quot;given&quot;:&quot;Patricia&quot;,&quot;parse-names&quot;:false,&quot;dropping-particle&quot;:&quot;&quot;,&quot;non-dropping-particle&quot;:&quot;&quot;}],&quot;container-title&quot;:&quot;Revista Cubana de Pediatría&quot;,&quot;container-title-short&quot;:&quot;Rev Cubana Pediatr&quot;,&quot;accessed&quot;:{&quot;date-parts&quot;:[[2022,3,6]]},&quot;ISSN&quot;:&quot;1561-3119&quot;,&quot;URL&quot;:&quot;http://scielo.sld.cu/scielo.php?script=sci_arttext&amp;pid=S0034-75311999000100006&quot;,&quot;issued&quot;:{&quot;date-parts&quot;:[[1999]]},&quot;issue&quot;:&quot;1&quot;,&quot;volume&quot;:&quot;71&quot;},&quot;isTemporary&quot;:false}]},{&quot;citationID&quot;:&quot;MENDELEY_CITATION_c0457872-f034-480e-9dbc-4ee0f31e66c8&quot;,&quot;properties&quot;:{&quot;noteIndex&quot;:0},&quot;isEdited&quot;:false,&quot;manualOverride&quot;:{&quot;isManuallyOverridden&quot;:false,&quot;citeprocText&quot;:&quot;(Ángeles Páramo, 2011)&quot;,&quot;manualOverrideText&quot;:&quot;&quot;},&quot;citationTag&quot;:&quot;MENDELEY_CITATION_v3_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&quot;,&quot;citationItems&quot;:[{&quot;id&quot;:&quot;89d9e0df-6485-34e4-bd08-5dbf4ada0f25&quot;,&quot;itemData&quot;:{&quot;type&quot;:&quot;article-journal&quot;,&quot;id&quot;:&quot;89d9e0df-6485-34e4-bd08-5dbf4ada0f25&quot;,&quot;title&quot;:&quot;Factores de Riesgo y Factores de Protección en la Adolescencia: Análisis de Contenido a través de Grupos de Discusión&quot;,&quot;author&quot;:[{&quot;family&quot;:&quot;Ángeles Páramo&quot;,&quot;given&quot;:&quot;María de los&quot;,&quot;parse-names&quot;:false,&quot;dropping-particle&quot;:&quot;&quot;,&quot;non-dropping-particle&quot;:&quot;&quot;}],&quot;container-title&quot;:&quot;Terapia Psicológica&quot;,&quot;accessed&quot;:{&quot;date-parts&quot;:[[2022,3,6]]},&quot;ISSN&quot;:&quot;0716-6184&quot;,&quot;URL&quot;:&quot;https://www.redalyc.org/pdf/785/78518428010.pdf&quot;,&quot;issued&quot;:{&quot;date-parts&quot;:[[2011,7,1]]},&quot;issue&quot;:&quot;1&quot;,&quot;volume&quot;:&quot;29&quot;,&quot;container-title-short&quot;:&quot;&quot;},&quot;isTemporary&quot;:false}]},{&quot;citationID&quot;:&quot;MENDELEY_CITATION_c77b60fd-43aa-4358-95a7-21e13dcccf8c&quot;,&quot;properties&quot;:{&quot;noteIndex&quot;:0},&quot;isEdited&quot;:false,&quot;manualOverride&quot;:{&quot;isManuallyOverridden&quot;:false,&quot;citeprocText&quot;:&quot;(Córdoba, 2014)&quot;,&quot;manualOverrideText&quot;:&quot;&quot;},&quot;citationTag&quot;:&quot;MENDELEY_CITATION_v3_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&quot;,&quot;citationItems&quot;:[{&quot;id&quot;:&quot;bf2180b4-ae38-388e-80b1-7bf38dd71911&quot;,&quot;itemData&quot;:{&quot;type&quot;:&quot;thesis&quot;,&quot;id&quot;:&quot;bf2180b4-ae38-388e-80b1-7bf38dd71911&quot;,&quot;title&quot;:&quot;ESTILOS DE CRIANZA VINCULADOS A COMPORTAMIENTOS PROBLEMATICOS DE NIÑAS, NIÑOS Y ADOLESCENTES &quot;,&quot;author&quot;:[{&quot;family&quot;:&quot;Córdoba&quot;,&quot;given&quot;:&quot;Julia&quot;,&quot;parse-names&quot;:false,&quot;dropping-particle&quot;:&quot;&quot;,&quot;non-dropping-particle&quot;:&quot;&quot;}],&quot;accessed&quot;:{&quot;date-parts&quot;:[[2022,3,6]]},&quot;URL&quot;:&quot;http://lildbi.fcm.unc.edu.ar/lildbi/tesis/cordoba_julia.pdf&quot;,&quot;issued&quot;:{&quot;date-parts&quot;:[[2014,6]]},&quot;publisher-place&quot;:&quot;CÓRDOBA&quot;,&quot;number-of-pages&quot;:&quot;1-100&quot;,&quot;publisher&quot;:&quot;UNIVERSIDAD NACIONAL DE CÓRDOBA&quot;,&quot;container-title-short&quot;:&quot;&quot;},&quot;isTemporary&quot;:false}]},{&quot;citationID&quot;:&quot;MENDELEY_CITATION_02b44bd4-5653-46c2-8edf-afb739cb6b16&quot;,&quot;properties&quot;:{&quot;noteIndex&quot;:0},&quot;isEdited&quot;:false,&quot;manualOverride&quot;:{&quot;isManuallyOverridden&quot;:false,&quot;citeprocText&quot;:&quot;(APA, 2017)&quot;,&quot;manualOverrideText&quot;:&quot;&quot;},&quot;citationTag&quot;:&quot;MENDELEY_CITATION_v3_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&quot;,&quot;citationItems&quot;:[{&quot;id&quot;:&quot;aa98e870-3b4f-368f-bc68-d94b1dc84b34&quot;,&quot;itemData&quot;:{&quot;type&quot;:&quot;webpage&quot;,&quot;id&quot;:&quot;aa98e870-3b4f-368f-bc68-d94b1dc84b34&quot;,&quot;title&quot;:&quot;Estilos de Crianza&quot;,&quot;author&quot;:[{&quot;family&quot;:&quot;APA&quot;,&quot;given&quot;:&quot;&quot;,&quot;parse-names&quot;:false,&quot;dropping-particle&quot;:&quot;&quot;,&quot;non-dropping-particle&quot;:&quot;&quot;}],&quot;accessed&quot;:{&quot;date-parts&quot;:[[2021,9,27]]},&quot;URL&quot;:&quot;https://www.apa.org/act/resources/espanol/crianza&quot;,&quot;issued&quot;:{&quot;date-parts&quot;:[[2017]]},&quot;container-title-short&quot;:&quot;&quot;},&quot;isTemporary&quot;:false}]},{&quot;citationID&quot;:&quot;MENDELEY_CITATION_122765bc-a38d-4b60-a24a-d67ef48a269e&quot;,&quot;properties&quot;:{&quot;noteIndex&quot;:0},&quot;isEdited&quot;:false,&quot;manualOverride&quot;:{&quot;isManuallyOverridden&quot;:false,&quot;citeprocText&quot;:&quot;(Trujillo Mariel, 2007)&quot;,&quot;manualOverrideText&quot;:&quot;&quot;},&quot;citationTag&quot;:&quot;MENDELEY_CITATION_v3_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&quot;,&quot;citationItems&quot;:[{&quot;id&quot;:&quot;2901b9a5-a7cc-3709-bed6-7116fdad75e7&quot;,&quot;itemData&quot;:{&quot;type&quot;:&quot;book&quot;,&quot;id&quot;:&quot;2901b9a5-a7cc-3709-bed6-7116fdad75e7&quot;,&quot;title&quot;:&quot;La génesis de la conducta criminal y su impacto sociocultural&quot;,&quot;author&quot;:[{&quot;family&quot;:&quot;Trujillo Mariel&quot;,&quot;given&quot;:&quot;Patricia Rosa Linda,&quot;,&quot;parse-names&quot;:false,&quot;dropping-particle&quot;:&quot;&quot;,&quot;non-dropping-particle&quot;:&quot;&quot;}],&quot;issued&quot;:{&quot;date-parts&quot;:[[2007]]},&quot;publisher&quot;:&quot;Comisión Nacional de los Derechos Humanos.&quot;,&quot;container-title-short&quot;:&quot;&quot;},&quot;isTemporary&quot;:false}]},{&quot;citationID&quot;:&quot;MENDELEY_CITATION_a3b32e1d-8cc1-400e-9f5b-74a1fc56ccee&quot;,&quot;properties&quot;:{&quot;noteIndex&quot;:0},&quot;isEdited&quot;:false,&quot;manualOverride&quot;:{&quot;isManuallyOverridden&quot;:false,&quot;citeprocText&quot;:&quot;(INEGI, 2008)&quot;,&quot;manualOverrideText&quot;:&quot;&quot;},&quot;citationTag&quot;:&quot;MENDELEY_CITATION_v3_eyJjaXRhdGlvbklEIjoiTUVOREVMRVlfQ0lUQVRJT05fYTNiMzJlMWQtOGNjMS00MDBlLTlmNWItNzRhMWZjNTZjY2Vl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==&quot;,&quot;citationItems&quot;:[{&quot;id&quot;:&quot;9b2b3a11-6d92-3857-8409-15f6bfaa09f0&quot;,&quot;itemData&quot;:{&quot;type&quot;:&quot;book&quot;,&quot;id&quot;:&quot;9b2b3a11-6d92-3857-8409-15f6bfaa09f0&quot;,&quot;title&quot;:&quot;Clasificación mexicana de delitos 2008&quot;,&quot;author&quot;:[{&quot;family&quot;:&quot;INEGI&quot;,&quot;given&quot;:&quot;&quot;,&quot;parse-names&quot;:false,&quot;dropping-particle&quot;:&quot;&quot;,&quot;non-dropping-particle&quot;:&quot;&quot;}],&quot;accessed&quot;:{&quot;date-parts&quot;:[[2021,10,3]]},&quot;URL&quot;:&quot;http://www.diputados.gob.mx/documentos/Congreso_Nacional_Legislativo/Doc/CMD_Integrado.pdf&quot;,&quot;issued&quot;:{&quot;date-parts&quot;:[[2008]]},&quot;publisher-place&quot;:&quot;México &quot;,&quot;number-of-pages&quot;:&quot;1-203&quot;,&quot;container-title-short&quot;:&quot;&quot;},&quot;isTemporary&quot;:false}]},{&quot;citationID&quot;:&quot;MENDELEY_CITATION_231ebeeb-53d5-4231-9454-3f1076187435&quot;,&quot;properties&quot;:{&quot;noteIndex&quot;:0},&quot;isEdited&quot;:false,&quot;manualOverride&quot;:{&quot;isManuallyOverridden&quot;:false,&quot;citeprocText&quot;:&quot;(INEGI, 2008)&quot;,&quot;manualOverrideText&quot;:&quot;&quot;},&quot;citationTag&quot;:&quot;MENDELEY_CITATION_v3_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&quot;,&quot;citationItems&quot;:[{&quot;id&quot;:&quot;9b2b3a11-6d92-3857-8409-15f6bfaa09f0&quot;,&quot;itemData&quot;:{&quot;type&quot;:&quot;book&quot;,&quot;id&quot;:&quot;9b2b3a11-6d92-3857-8409-15f6bfaa09f0&quot;,&quot;title&quot;:&quot;Clasificación mexicana de delitos 2008&quot;,&quot;author&quot;:[{&quot;family&quot;:&quot;INEGI&quot;,&quot;given&quot;:&quot;&quot;,&quot;parse-names&quot;:false,&quot;dropping-particle&quot;:&quot;&quot;,&quot;non-dropping-particle&quot;:&quot;&quot;}],&quot;accessed&quot;:{&quot;date-parts&quot;:[[2021,10,3]]},&quot;URL&quot;:&quot;http://www.diputados.gob.mx/documentos/Congreso_Nacional_Legislativo/Doc/CMD_Integrado.pdf&quot;,&quot;issued&quot;:{&quot;date-parts&quot;:[[2008]]},&quot;publisher-place&quot;:&quot;México &quot;,&quot;number-of-pages&quot;:&quot;1-203&quot;,&quot;container-title-short&quot;:&quot;&quot;},&quot;isTemporary&quot;:false}]},{&quot;citationID&quot;:&quot;MENDELEY_CITATION_fca3ecac-3ee9-4cc5-86af-64d38d6e96d8&quot;,&quot;citationItems&quot;:[{&quot;id&quot;:&quot;96914c39-ce9d-5d9f-8a44-13390f7e11d1&quot;,&quot;itemData&quot;:{&quot;ISBN&quot;:&quot;9781412941631&quot;,&quot;ISSN&quot;:&quot;9781412941631&quot;,&quot;editor&quot;:[{&quot;dropping-particle&quot;:&quot;&quot;,&quot;family&quot;:&quot;Given&quot;,&quot;given&quot;:&quot;Lisa&quot;,&quot;non-dropping-particle&quot;:&quot;&quot;,&quot;parse-names&quot;:false,&quot;suffix&quot;:&quot;&quot;}],&quot;id&quot;:&quot;96914c39-ce9d-5d9f-8a44-13390f7e11d1&quot;,&quot;issued&quot;:{&quot;date-parts&quot;:[[&quot;2008&quot;]]},&quot;publisher&quot;:&quot;SAGE Publications&quot;,&quot;publisher-place&quot;:&quot;Thousand Oaks, Calif.&quot;,&quot;title&quot;:&quot;The SAGE Encyclopedia of Qualitative Research Methods&quot;,&quot;type&quot;:&quot;book&quot;},&quot;uris&quot;:[&quot;http://www.mendeley.com/documents/?uuid=d376f4b9-f7b7-441e-a162-f3b149013464&quot;],&quot;isTemporary&quot;:false,&quot;legacyDesktopId&quot;:&quot;d376f4b9-f7b7-441e-a162-f3b149013464&quot;}],&quot;properties&quot;:{&quot;noteIndex&quot;:0},&quot;isEdited&quot;:false,&quot;manualOverride&quot;:{&quot;citeprocText&quot;:&quot;(Given, 2008)&quot;,&quot;isManuallyOverridden&quot;:false,&quot;manualOverrideText&quot;:&quot;&quot;},&quot;citationTag&quot;:&quot;MENDELEY_CITATION_v3_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&quot;}]"/>
    <we:property name="MENDELEY_CITATIONS_STYLE" value="{&quot;id&quot;:&quot;https://www.zotero.org/styles/apa&quot;,&quot;title&quot;:&quot;American Psychological Association 7th edition&quot;,&quot;format&quot;:&quot;author-date&quot;,&quot;defaultLocale&quot;:null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RCo221</b:Tag>
    <b:SourceType>InternetSite</b:SourceType>
    <b:Guid>{65AAD068-1424-4084-A499-667F6CF002E6}</b:Guid>
    <b:Author>
      <b:Author>
        <b:Corporate>R Core Team</b:Corporate>
      </b:Author>
    </b:Author>
    <b:Title>R: A Language and Environment for Statistical Computing</b:Title>
    <b:InternetSiteTitle>R Foundation for Statistical Computing</b:InternetSiteTitle>
    <b:Year>2022</b:Year>
    <b:URL>https://www.R-project.org/</b:URL>
    <b:YearAccessed>2022</b:YearAccessed>
    <b:MonthAccessed>Noviembre</b:MonthAccessed>
    <b:DayAccessed>1</b:DayAccessed>
    <b:RefOrder>10</b:RefOrder>
  </b:Source>
  <b:Source>
    <b:Tag>Bue223</b:Tag>
    <b:SourceType>InternetSite</b:SourceType>
    <b:Guid>{8721B723-F18D-43BF-8743-7DC2ECABCFAE}</b:Guid>
    <b:Title>github</b:Title>
    <b:InternetSiteTitle>environment_neuroeducation</b:InternetSiteTitle>
    <b:Year>2022</b:Year>
    <b:Month>Noviembre</b:Month>
    <b:Day>24</b:Day>
    <b:URL>https://github.com/buendiaenr1/environment_neuroeducation</b:URL>
    <b:Author>
      <b:Author>
        <b:NameList>
          <b:Person>
            <b:Last>Buendia-Lozada</b:Last>
            <b:First>Enrique R.P.</b:First>
          </b:Person>
        </b:NameList>
      </b:Author>
    </b:Author>
    <b:YearAccessed>2022</b:YearAccessed>
    <b:MonthAccessed>Noviembre</b:MonthAccessed>
    <b:DayAccessed>24</b:DayAccessed>
    <b:RefOrder>14</b:RefOrder>
  </b:Source>
</b:Sources>
</file>

<file path=customXml/itemProps1.xml><?xml version="1.0" encoding="utf-8"?>
<ds:datastoreItem xmlns:ds="http://schemas.openxmlformats.org/officeDocument/2006/customXml" ds:itemID="{0DDA5734-6EDA-2E4B-AEE3-5A6690C4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PALACIOS DIAZ</dc:creator>
  <cp:keywords/>
  <dc:description/>
  <cp:lastModifiedBy>Transdigital</cp:lastModifiedBy>
  <cp:revision>5</cp:revision>
  <cp:lastPrinted>2019-10-17T21:03:00Z</cp:lastPrinted>
  <dcterms:created xsi:type="dcterms:W3CDTF">2024-03-17T20:20:00Z</dcterms:created>
  <dcterms:modified xsi:type="dcterms:W3CDTF">2024-03-17T20:23:00Z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http://www.zotero.org/styles/university-of-york-apa</vt:lpwstr>
  </property>
  <property fmtid="{D5CDD505-2E9C-101B-9397-08002B2CF9AE}" pid="21" name="Mendeley Recent Style Name 9_1">
    <vt:lpwstr>University of York - APA 6th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2bdb5244-5593-3c8f-97e4-a1dfac23e7d4</vt:lpwstr>
  </property>
  <property fmtid="{D5CDD505-2E9C-101B-9397-08002B2CF9AE}" pid="24" name="Mendeley Citation Style_1">
    <vt:lpwstr>http://www.zotero.org/styles/apa</vt:lpwstr>
  </property>
</Properties>
</file>